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page" w:tblpX="-94" w:tblpY="-1440"/>
        <w:tblW w:w="12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6"/>
      </w:tblGrid>
      <w:tr w:rsidR="007413A4" w14:paraId="5D54E6E5" w14:textId="77777777" w:rsidTr="0020035A">
        <w:trPr>
          <w:trHeight w:val="5760"/>
        </w:trPr>
        <w:tc>
          <w:tcPr>
            <w:tcW w:w="12456" w:type="dxa"/>
          </w:tcPr>
          <w:p w14:paraId="0719B596" w14:textId="688C02FC" w:rsidR="0078170D" w:rsidRDefault="0078170D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DA90382" w14:textId="650597D3" w:rsidR="009A0EBA" w:rsidRDefault="009A0EBA" w:rsidP="0050187A">
            <w:pPr>
              <w:tabs>
                <w:tab w:val="center" w:pos="6120"/>
              </w:tabs>
            </w:pPr>
          </w:p>
          <w:p w14:paraId="5E7F5EC2" w14:textId="3E0FBD58" w:rsidR="0078170D" w:rsidRDefault="0078170D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6D1EC1F" w14:textId="2F57835D" w:rsidR="0050187A" w:rsidRDefault="0050187A" w:rsidP="0050187A">
            <w:pPr>
              <w:tabs>
                <w:tab w:val="center" w:pos="6120"/>
              </w:tabs>
              <w:rPr>
                <w:noProof/>
              </w:rPr>
            </w:pPr>
          </w:p>
          <w:p w14:paraId="786BDEF2" w14:textId="151DB2A8" w:rsidR="007413A4" w:rsidRDefault="007413A4" w:rsidP="0050187A">
            <w:pPr>
              <w:tabs>
                <w:tab w:val="center" w:pos="6120"/>
              </w:tabs>
            </w:pPr>
          </w:p>
        </w:tc>
      </w:tr>
      <w:tr w:rsidR="007413A4" w14:paraId="0AE6BB22" w14:textId="77777777" w:rsidTr="0020035A">
        <w:trPr>
          <w:trHeight w:val="1080"/>
        </w:trPr>
        <w:tc>
          <w:tcPr>
            <w:tcW w:w="12456" w:type="dxa"/>
            <w:shd w:val="clear" w:color="auto" w:fill="2F5496" w:themeFill="accent1" w:themeFillShade="BF"/>
            <w:vAlign w:val="center"/>
          </w:tcPr>
          <w:p w14:paraId="1D2AB822" w14:textId="45EB81E6" w:rsidR="007413A4" w:rsidRPr="00764030" w:rsidRDefault="00D537CD" w:rsidP="0050187A">
            <w:pPr>
              <w:jc w:val="center"/>
              <w:rPr>
                <w:rFonts w:ascii="Tw Cen MT" w:hAnsi="Tw Cen MT"/>
                <w:sz w:val="64"/>
                <w:szCs w:val="64"/>
              </w:rPr>
            </w:pPr>
            <w:r w:rsidRPr="00D537CD">
              <w:rPr>
                <w:rFonts w:ascii="Tw Cen MT" w:hAnsi="Tw Cen MT"/>
                <w:color w:val="FFFFFF" w:themeColor="background1"/>
                <w:sz w:val="64"/>
                <w:szCs w:val="64"/>
              </w:rPr>
              <w:t>Mental and Behavioral Disorder</w:t>
            </w:r>
            <w:r w:rsidR="00AD66A6">
              <w:rPr>
                <w:rFonts w:ascii="Tw Cen MT" w:hAnsi="Tw Cen MT"/>
                <w:color w:val="FFFFFF" w:themeColor="background1"/>
                <w:sz w:val="64"/>
                <w:szCs w:val="64"/>
              </w:rPr>
              <w:t>s</w:t>
            </w:r>
          </w:p>
        </w:tc>
      </w:tr>
    </w:tbl>
    <w:p w14:paraId="60969D74" w14:textId="5E5B7C06" w:rsidR="005214FA" w:rsidRDefault="00D537CD" w:rsidP="00CD10CC">
      <w:pPr>
        <w:pStyle w:val="FieldworkHeading"/>
        <w:spacing w:before="0"/>
      </w:pPr>
      <w:r>
        <w:drawing>
          <wp:anchor distT="0" distB="0" distL="114300" distR="114300" simplePos="0" relativeHeight="251658240" behindDoc="1" locked="0" layoutInCell="1" allowOverlap="1" wp14:anchorId="3CF22AB3" wp14:editId="78309EB3">
            <wp:simplePos x="0" y="0"/>
            <wp:positionH relativeFrom="page">
              <wp:posOffset>0</wp:posOffset>
            </wp:positionH>
            <wp:positionV relativeFrom="paragraph">
              <wp:posOffset>-962025</wp:posOffset>
            </wp:positionV>
            <wp:extent cx="7981315" cy="4257675"/>
            <wp:effectExtent l="0" t="0" r="63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0"/>
                    <a:stretch/>
                  </pic:blipFill>
                  <pic:spPr bwMode="auto">
                    <a:xfrm>
                      <a:off x="0" y="0"/>
                      <a:ext cx="798131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437A" w14:textId="77777777" w:rsidR="00787E19" w:rsidRDefault="00787E19" w:rsidP="00EF3C8C">
      <w:pPr>
        <w:pStyle w:val="FieldworkHeading"/>
        <w:spacing w:before="0" w:after="240"/>
      </w:pPr>
    </w:p>
    <w:p w14:paraId="5604793E" w14:textId="7AEE2C37" w:rsidR="00FD5EB2" w:rsidRPr="0050187A" w:rsidRDefault="00D537CD" w:rsidP="00EF3C8C">
      <w:pPr>
        <w:pStyle w:val="FieldworkHeading"/>
        <w:spacing w:before="0" w:after="240"/>
      </w:pPr>
      <w:r>
        <w:t>Watch</w:t>
      </w:r>
    </w:p>
    <w:p w14:paraId="53E94240" w14:textId="1D321CA1" w:rsidR="00D537CD" w:rsidRPr="00D537CD" w:rsidRDefault="00D537CD" w:rsidP="00D537CD">
      <w:pPr>
        <w:pStyle w:val="NewNormal"/>
        <w:rPr>
          <w:b/>
          <w:bCs/>
        </w:rPr>
      </w:pPr>
      <w:r w:rsidRPr="00D537CD">
        <w:rPr>
          <w:b/>
          <w:bCs/>
        </w:rPr>
        <w:t>Assignment</w:t>
      </w:r>
      <w:r w:rsidR="00C26A2F">
        <w:rPr>
          <w:b/>
          <w:bCs/>
        </w:rPr>
        <w:t xml:space="preserve"> part </w:t>
      </w:r>
      <w:r w:rsidRPr="00D537CD">
        <w:rPr>
          <w:b/>
          <w:bCs/>
        </w:rPr>
        <w:t>1:</w:t>
      </w:r>
    </w:p>
    <w:p w14:paraId="37A35E41" w14:textId="5F10CFA6" w:rsidR="00D537CD" w:rsidRDefault="00D537CD" w:rsidP="00D537CD">
      <w:pPr>
        <w:pStyle w:val="NewNormal"/>
        <w:numPr>
          <w:ilvl w:val="0"/>
          <w:numId w:val="8"/>
        </w:numPr>
      </w:pPr>
      <w:r>
        <w:t>Ambulation Part 1: Patient Refuses</w:t>
      </w:r>
    </w:p>
    <w:p w14:paraId="1163C1BA" w14:textId="7DB9BAE3" w:rsidR="00D537CD" w:rsidRDefault="00D537CD" w:rsidP="00D537CD">
      <w:pPr>
        <w:pStyle w:val="NewNormal"/>
        <w:numPr>
          <w:ilvl w:val="0"/>
          <w:numId w:val="8"/>
        </w:numPr>
      </w:pPr>
      <w:r>
        <w:t>Ambulation Part 2: Patient Complies</w:t>
      </w:r>
    </w:p>
    <w:p w14:paraId="3B0BB571" w14:textId="120623B7" w:rsidR="00D537CD" w:rsidRPr="00D537CD" w:rsidRDefault="00D537CD" w:rsidP="00D537CD">
      <w:pPr>
        <w:pStyle w:val="NewNormal"/>
        <w:numPr>
          <w:ilvl w:val="0"/>
          <w:numId w:val="8"/>
        </w:numPr>
      </w:pPr>
      <w:r w:rsidRPr="00D537CD">
        <w:t>Dementia Part 1: Grooming and Hygiene</w:t>
      </w:r>
    </w:p>
    <w:p w14:paraId="4B3C84B8" w14:textId="3971A1E4" w:rsidR="00D537CD" w:rsidRDefault="00D537CD" w:rsidP="00D537CD">
      <w:pPr>
        <w:pStyle w:val="NewNormal"/>
        <w:numPr>
          <w:ilvl w:val="0"/>
          <w:numId w:val="8"/>
        </w:numPr>
      </w:pPr>
      <w:r>
        <w:t>Dementia Part 2: Doffing Socks</w:t>
      </w:r>
    </w:p>
    <w:p w14:paraId="6AB90CA1" w14:textId="52B3805F" w:rsidR="00D537CD" w:rsidRDefault="00D537CD" w:rsidP="00D537CD">
      <w:pPr>
        <w:pStyle w:val="NewNormal"/>
        <w:numPr>
          <w:ilvl w:val="0"/>
          <w:numId w:val="8"/>
        </w:numPr>
      </w:pPr>
      <w:r>
        <w:t>Dementia Part 3: Donning Socks</w:t>
      </w:r>
    </w:p>
    <w:p w14:paraId="12C48227" w14:textId="66EC8843" w:rsidR="00D537CD" w:rsidRDefault="00D537CD" w:rsidP="00D537CD">
      <w:pPr>
        <w:pStyle w:val="NewNormal"/>
        <w:rPr>
          <w:b/>
          <w:bCs/>
        </w:rPr>
      </w:pPr>
      <w:r w:rsidRPr="00D537CD">
        <w:rPr>
          <w:b/>
          <w:bCs/>
        </w:rPr>
        <w:t xml:space="preserve">Assignment </w:t>
      </w:r>
      <w:r w:rsidR="00C26A2F">
        <w:rPr>
          <w:b/>
          <w:bCs/>
        </w:rPr>
        <w:t xml:space="preserve">part </w:t>
      </w:r>
      <w:r w:rsidRPr="00D537CD">
        <w:rPr>
          <w:b/>
          <w:bCs/>
        </w:rPr>
        <w:t>2:</w:t>
      </w:r>
    </w:p>
    <w:p w14:paraId="3A9AC0C1" w14:textId="6C4BDBE2" w:rsidR="00BE5E91" w:rsidRDefault="00BE5E91" w:rsidP="00BE5E91">
      <w:pPr>
        <w:pStyle w:val="NewNormal"/>
        <w:numPr>
          <w:ilvl w:val="0"/>
          <w:numId w:val="15"/>
        </w:numPr>
      </w:pPr>
      <w:r>
        <w:t>Self-Care: Dressing in Acute Care, Part 2</w:t>
      </w:r>
    </w:p>
    <w:p w14:paraId="5DE19157" w14:textId="567B2FC4" w:rsidR="00BE5E91" w:rsidRDefault="00BE5E91" w:rsidP="00BE5E91">
      <w:pPr>
        <w:pStyle w:val="NewNormal"/>
        <w:numPr>
          <w:ilvl w:val="0"/>
          <w:numId w:val="15"/>
        </w:numPr>
      </w:pPr>
      <w:r>
        <w:t>Self-Care, Part 2: Washing at the Sink in Acute Care</w:t>
      </w:r>
    </w:p>
    <w:p w14:paraId="31919FA8" w14:textId="272F14B4" w:rsidR="00BE5E91" w:rsidRDefault="00BE5E91" w:rsidP="00BE5E91">
      <w:pPr>
        <w:pStyle w:val="NewNormal"/>
        <w:numPr>
          <w:ilvl w:val="0"/>
          <w:numId w:val="15"/>
        </w:numPr>
      </w:pPr>
      <w:r>
        <w:t>Self-Care, Part 3: Brushing Hair at the Sink in Acute Care</w:t>
      </w:r>
    </w:p>
    <w:p w14:paraId="354ED929" w14:textId="3D2815BA" w:rsidR="00D537CD" w:rsidRPr="00D537CD" w:rsidRDefault="00BE5E91" w:rsidP="00BE5E91">
      <w:pPr>
        <w:pStyle w:val="NewNormal"/>
        <w:numPr>
          <w:ilvl w:val="0"/>
          <w:numId w:val="15"/>
        </w:numPr>
      </w:pPr>
      <w:r>
        <w:t>Acute Care Part 5: Bed to Chair Transfer</w:t>
      </w:r>
    </w:p>
    <w:p w14:paraId="501408BC" w14:textId="49E05EC9" w:rsidR="00EF3C8C" w:rsidRDefault="00EF3C8C" w:rsidP="005214FA">
      <w:pPr>
        <w:pStyle w:val="NewNormal"/>
        <w:ind w:left="360"/>
      </w:pPr>
    </w:p>
    <w:p w14:paraId="3FA11917" w14:textId="224C598E" w:rsidR="00787E19" w:rsidRDefault="00787E19" w:rsidP="005214FA">
      <w:pPr>
        <w:pStyle w:val="NewNormal"/>
        <w:ind w:left="360"/>
      </w:pPr>
    </w:p>
    <w:p w14:paraId="66145A06" w14:textId="35CE9649" w:rsidR="00787E19" w:rsidRDefault="00787E19" w:rsidP="005214FA">
      <w:pPr>
        <w:pStyle w:val="NewNormal"/>
        <w:ind w:left="360"/>
      </w:pPr>
    </w:p>
    <w:p w14:paraId="51683CE5" w14:textId="77777777" w:rsidR="00787E19" w:rsidRDefault="00787E19" w:rsidP="005214FA">
      <w:pPr>
        <w:pStyle w:val="NewNormal"/>
        <w:ind w:left="360"/>
      </w:pPr>
    </w:p>
    <w:p w14:paraId="160E5140" w14:textId="3E4FC5D0" w:rsidR="00BE5E91" w:rsidRDefault="00BE5E91" w:rsidP="005214FA">
      <w:pPr>
        <w:pStyle w:val="NewNormal"/>
        <w:ind w:left="360"/>
      </w:pPr>
    </w:p>
    <w:p w14:paraId="156493EF" w14:textId="77777777" w:rsidR="00BE5E91" w:rsidRDefault="00BE5E91" w:rsidP="005214FA">
      <w:pPr>
        <w:pStyle w:val="NewNormal"/>
        <w:ind w:left="360"/>
      </w:pPr>
    </w:p>
    <w:p w14:paraId="739222C7" w14:textId="4AC35193" w:rsidR="00EF3C8C" w:rsidRDefault="00BE5E91" w:rsidP="00EF3C8C">
      <w:pPr>
        <w:pStyle w:val="FieldworkHeading"/>
        <w:spacing w:before="0"/>
      </w:pPr>
      <w:r>
        <w:lastRenderedPageBreak/>
        <w:t>Assignment</w:t>
      </w:r>
      <w:r w:rsidR="00C26A2F">
        <w:t xml:space="preserve"> Part</w:t>
      </w:r>
      <w:r>
        <w:t xml:space="preserve"> 1: </w:t>
      </w:r>
      <w:r w:rsidR="00EF3C8C">
        <w:t>Questions</w:t>
      </w:r>
    </w:p>
    <w:p w14:paraId="3C75F5A7" w14:textId="43B7F003" w:rsidR="00BE5E91" w:rsidRPr="0050187A" w:rsidRDefault="00BE5E91" w:rsidP="00BE5E91">
      <w:pPr>
        <w:pStyle w:val="NewNormal"/>
      </w:pPr>
      <w:r w:rsidRPr="00D537CD">
        <w:t xml:space="preserve">Watch </w:t>
      </w:r>
      <w:r w:rsidR="00794949">
        <w:t>each video</w:t>
      </w:r>
      <w:r w:rsidRPr="00D537CD">
        <w:t xml:space="preserve"> on</w:t>
      </w:r>
      <w:r>
        <w:t xml:space="preserve"> the</w:t>
      </w:r>
      <w:r w:rsidRPr="00D537CD">
        <w:t xml:space="preserve"> ICE Video Library and complete the corresponding questions and SOAP Note.</w:t>
      </w:r>
      <w:r>
        <w:t xml:space="preserve"> </w:t>
      </w:r>
    </w:p>
    <w:p w14:paraId="33C56896" w14:textId="18356A0E" w:rsidR="001969F7" w:rsidRDefault="00D537CD" w:rsidP="00D537CD">
      <w:pPr>
        <w:pStyle w:val="Heading1"/>
        <w:spacing w:after="240"/>
      </w:pPr>
      <w:r w:rsidRPr="00D537CD">
        <w:t>Ambulation Part 1: Patient Refuses (15 points)</w:t>
      </w:r>
    </w:p>
    <w:p w14:paraId="76A5565B" w14:textId="15D65811" w:rsidR="00D537CD" w:rsidRPr="00126863" w:rsidRDefault="00D537CD" w:rsidP="00D537CD">
      <w:pPr>
        <w:pStyle w:val="ListParagraph"/>
        <w:numPr>
          <w:ilvl w:val="0"/>
          <w:numId w:val="9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>Comment o</w:t>
      </w:r>
      <w:r w:rsidR="007224C3">
        <w:rPr>
          <w:rFonts w:ascii="Arial Nova Light" w:hAnsi="Arial Nova Light" w:cs="Arial"/>
          <w:sz w:val="23"/>
          <w:szCs w:val="23"/>
        </w:rPr>
        <w:t>n</w:t>
      </w:r>
      <w:r w:rsidRPr="00D537CD">
        <w:rPr>
          <w:rFonts w:ascii="Arial Nova Light" w:hAnsi="Arial Nova Light" w:cs="Arial"/>
          <w:sz w:val="23"/>
          <w:szCs w:val="23"/>
        </w:rPr>
        <w:t xml:space="preserve"> the therapist’s approach – how did he maintain the client’s sense of dignity and respect and make the client feel comfortable?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1CBD104" w14:textId="77777777" w:rsidTr="00BC6BE6">
        <w:trPr>
          <w:trHeight w:val="1178"/>
        </w:trPr>
        <w:tc>
          <w:tcPr>
            <w:tcW w:w="8995" w:type="dxa"/>
          </w:tcPr>
          <w:p w14:paraId="4BA771F6" w14:textId="77777777" w:rsidR="00BC6BE6" w:rsidRDefault="00BC6BE6" w:rsidP="00126863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F0E9003" w14:textId="562F5278" w:rsidR="00BC6BE6" w:rsidRPr="00BC6BE6" w:rsidRDefault="00D537CD" w:rsidP="00BC6BE6">
      <w:pPr>
        <w:pStyle w:val="ListParagraph"/>
        <w:numPr>
          <w:ilvl w:val="0"/>
          <w:numId w:val="9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Describe what you observed about their interactions.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E1A04F5" w14:textId="77777777" w:rsidTr="00BC6BE6">
        <w:trPr>
          <w:trHeight w:val="1178"/>
        </w:trPr>
        <w:tc>
          <w:tcPr>
            <w:tcW w:w="8995" w:type="dxa"/>
          </w:tcPr>
          <w:p w14:paraId="4CB7B14F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073CFC01" w14:textId="3EA8D988" w:rsidR="00BC6BE6" w:rsidRPr="00BC6BE6" w:rsidRDefault="00D537CD" w:rsidP="00BC6BE6">
      <w:pPr>
        <w:pStyle w:val="ListParagraph"/>
        <w:numPr>
          <w:ilvl w:val="0"/>
          <w:numId w:val="9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>Why do you think the patient did not want to participate?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 xml:space="preserve">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1204035F" w14:textId="77777777" w:rsidTr="00BC6BE6">
        <w:trPr>
          <w:trHeight w:val="1178"/>
        </w:trPr>
        <w:tc>
          <w:tcPr>
            <w:tcW w:w="8995" w:type="dxa"/>
          </w:tcPr>
          <w:p w14:paraId="499C7367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F021BE5" w14:textId="217936DC" w:rsidR="00BC6BE6" w:rsidRPr="00BC6BE6" w:rsidRDefault="00D537CD" w:rsidP="00BC6BE6">
      <w:pPr>
        <w:pStyle w:val="ListParagraph"/>
        <w:numPr>
          <w:ilvl w:val="0"/>
          <w:numId w:val="9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>What did you learn from this that you might use in treatment?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 xml:space="preserve"> (1 point)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24153A04" w14:textId="77777777" w:rsidTr="00BC6BE6">
        <w:trPr>
          <w:trHeight w:val="1178"/>
        </w:trPr>
        <w:tc>
          <w:tcPr>
            <w:tcW w:w="8995" w:type="dxa"/>
          </w:tcPr>
          <w:p w14:paraId="4EF4E580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D5F6F1D" w14:textId="16485D07" w:rsidR="00BC6BE6" w:rsidRPr="00BC6BE6" w:rsidRDefault="00D537CD" w:rsidP="00BC6BE6">
      <w:pPr>
        <w:pStyle w:val="ListParagraph"/>
        <w:numPr>
          <w:ilvl w:val="0"/>
          <w:numId w:val="9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Write a SOAP Note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13C72421" w14:textId="77777777" w:rsidTr="007E5650">
        <w:trPr>
          <w:trHeight w:val="4013"/>
        </w:trPr>
        <w:tc>
          <w:tcPr>
            <w:tcW w:w="8995" w:type="dxa"/>
          </w:tcPr>
          <w:p w14:paraId="31368633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5969C9E" w14:textId="0E033C9B" w:rsidR="00C033D2" w:rsidRDefault="00C033D2" w:rsidP="00C033D2">
      <w:pPr>
        <w:pStyle w:val="NewNormal"/>
      </w:pPr>
    </w:p>
    <w:p w14:paraId="2D38CCAB" w14:textId="77108519" w:rsidR="00C033D2" w:rsidRDefault="00C033D2" w:rsidP="00C033D2">
      <w:pPr>
        <w:pStyle w:val="NewNormal"/>
      </w:pPr>
    </w:p>
    <w:p w14:paraId="4FCF0D23" w14:textId="5537D7B2" w:rsidR="00C033D2" w:rsidRDefault="00C033D2" w:rsidP="00C033D2">
      <w:pPr>
        <w:pStyle w:val="NewNormal"/>
      </w:pPr>
    </w:p>
    <w:p w14:paraId="01EC5641" w14:textId="65DDD666" w:rsidR="00D537CD" w:rsidRDefault="00D537CD" w:rsidP="00D537CD">
      <w:pPr>
        <w:pStyle w:val="Heading1"/>
        <w:spacing w:after="240"/>
      </w:pPr>
      <w:r w:rsidRPr="00D537CD">
        <w:t xml:space="preserve">Ambulation Part </w:t>
      </w:r>
      <w:r>
        <w:t>2</w:t>
      </w:r>
      <w:r w:rsidRPr="00D537CD">
        <w:t xml:space="preserve">: Patient </w:t>
      </w:r>
      <w:r>
        <w:t>Complies</w:t>
      </w:r>
      <w:r w:rsidRPr="00D537CD">
        <w:t xml:space="preserve"> (15 points)</w:t>
      </w:r>
    </w:p>
    <w:p w14:paraId="59C1B20B" w14:textId="02E14A88" w:rsidR="00BC6BE6" w:rsidRPr="00BC6BE6" w:rsidRDefault="006E63FF" w:rsidP="00BC6BE6">
      <w:pPr>
        <w:pStyle w:val="ListParagraph"/>
        <w:numPr>
          <w:ilvl w:val="0"/>
          <w:numId w:val="10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6E63FF">
        <w:rPr>
          <w:rFonts w:ascii="Arial Nova Light" w:hAnsi="Arial Nova Light" w:cs="Arial"/>
          <w:sz w:val="23"/>
          <w:szCs w:val="23"/>
        </w:rPr>
        <w:t>Comment on the therapist’s therapeutic use of self.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626A1321" w14:textId="77777777" w:rsidTr="00BC6BE6">
        <w:trPr>
          <w:trHeight w:val="1178"/>
        </w:trPr>
        <w:tc>
          <w:tcPr>
            <w:tcW w:w="8995" w:type="dxa"/>
          </w:tcPr>
          <w:p w14:paraId="76D848B4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A6CCF01" w14:textId="186DB051" w:rsidR="00BC6BE6" w:rsidRPr="00BC6BE6" w:rsidRDefault="006E63FF" w:rsidP="00BC6BE6">
      <w:pPr>
        <w:pStyle w:val="ListParagraph"/>
        <w:numPr>
          <w:ilvl w:val="0"/>
          <w:numId w:val="10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6E63FF">
        <w:rPr>
          <w:rFonts w:ascii="Arial Nova Light" w:hAnsi="Arial Nova Light" w:cs="Arial"/>
          <w:sz w:val="23"/>
          <w:szCs w:val="23"/>
        </w:rPr>
        <w:t>What assessments could you make on this client’s motor control from the videos?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5CCB0037" w14:textId="77777777" w:rsidTr="00BC6BE6">
        <w:trPr>
          <w:trHeight w:val="1178"/>
        </w:trPr>
        <w:tc>
          <w:tcPr>
            <w:tcW w:w="8995" w:type="dxa"/>
          </w:tcPr>
          <w:p w14:paraId="5B4E100F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72D425FA" w14:textId="3CE56A6B" w:rsidR="00BC6BE6" w:rsidRPr="00BC6BE6" w:rsidRDefault="006E63FF" w:rsidP="00BC6BE6">
      <w:pPr>
        <w:pStyle w:val="ListParagraph"/>
        <w:numPr>
          <w:ilvl w:val="0"/>
          <w:numId w:val="10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6E63FF">
        <w:rPr>
          <w:rFonts w:ascii="Arial Nova Light" w:hAnsi="Arial Nova Light" w:cs="Arial"/>
          <w:color w:val="000000"/>
          <w:sz w:val="23"/>
          <w:szCs w:val="23"/>
        </w:rPr>
        <w:t>Comment on how the therapist positions himself.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5D9B782A" w14:textId="77777777" w:rsidTr="00BC6BE6">
        <w:trPr>
          <w:trHeight w:val="1178"/>
        </w:trPr>
        <w:tc>
          <w:tcPr>
            <w:tcW w:w="8995" w:type="dxa"/>
          </w:tcPr>
          <w:p w14:paraId="4FC1EC85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05DD8E6" w14:textId="5EAFE9A7" w:rsidR="00BC6BE6" w:rsidRPr="00BC6BE6" w:rsidRDefault="006E63FF" w:rsidP="00BC6BE6">
      <w:pPr>
        <w:pStyle w:val="ListParagraph"/>
        <w:numPr>
          <w:ilvl w:val="0"/>
          <w:numId w:val="10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6E63FF">
        <w:rPr>
          <w:rFonts w:ascii="Arial Nova Light" w:hAnsi="Arial Nova Light" w:cs="Arial"/>
          <w:sz w:val="23"/>
          <w:szCs w:val="23"/>
        </w:rPr>
        <w:t xml:space="preserve">Describe 2 things that you learned from the video and state why you think it is important. </w:t>
      </w:r>
      <w:r w:rsidR="00332000">
        <w:rPr>
          <w:rFonts w:ascii="Arial Nova Light" w:hAnsi="Arial Nova Light" w:cs="Arial"/>
          <w:sz w:val="23"/>
          <w:szCs w:val="23"/>
        </w:rPr>
        <w:br/>
      </w:r>
      <w:r w:rsidRPr="006E63FF">
        <w:rPr>
          <w:rFonts w:ascii="Arial Nova Light" w:hAnsi="Arial Nova Light" w:cs="Arial"/>
          <w:sz w:val="23"/>
          <w:szCs w:val="23"/>
        </w:rPr>
        <w:t>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66BBEFF0" w14:textId="77777777" w:rsidTr="00BC6BE6">
        <w:trPr>
          <w:trHeight w:val="1178"/>
        </w:trPr>
        <w:tc>
          <w:tcPr>
            <w:tcW w:w="8995" w:type="dxa"/>
          </w:tcPr>
          <w:p w14:paraId="1B56A9C7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2F0B050" w14:textId="55260809" w:rsidR="00BC6BE6" w:rsidRPr="00BC6BE6" w:rsidRDefault="00D537CD" w:rsidP="00BC6BE6">
      <w:pPr>
        <w:pStyle w:val="ListParagraph"/>
        <w:numPr>
          <w:ilvl w:val="0"/>
          <w:numId w:val="10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Write a SOAP Note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47335770" w14:textId="77777777" w:rsidTr="007E5650">
        <w:trPr>
          <w:trHeight w:val="5102"/>
        </w:trPr>
        <w:tc>
          <w:tcPr>
            <w:tcW w:w="8995" w:type="dxa"/>
          </w:tcPr>
          <w:p w14:paraId="76A8DD01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13493D3" w14:textId="2B2CFF9F" w:rsidR="00C033D2" w:rsidRDefault="00C033D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A0E0C38" w14:textId="4BF56BC7" w:rsidR="00D537CD" w:rsidRDefault="00D537CD" w:rsidP="00D537CD">
      <w:pPr>
        <w:pStyle w:val="Heading1"/>
        <w:spacing w:after="240"/>
      </w:pPr>
      <w:r w:rsidRPr="00D537CD">
        <w:t>Dementia Part 1: Grooming and Hygiene (15 points)</w:t>
      </w:r>
    </w:p>
    <w:p w14:paraId="467F1756" w14:textId="73B412C2" w:rsidR="00BC6BE6" w:rsidRPr="00BC6BE6" w:rsidRDefault="00D537CD" w:rsidP="00BC6BE6">
      <w:pPr>
        <w:pStyle w:val="ListParagraph"/>
        <w:numPr>
          <w:ilvl w:val="0"/>
          <w:numId w:val="11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Comment on the therapist’s therapeutic use of self.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1DDC7C8D" w14:textId="77777777" w:rsidTr="00BC6BE6">
        <w:trPr>
          <w:trHeight w:val="1178"/>
        </w:trPr>
        <w:tc>
          <w:tcPr>
            <w:tcW w:w="8995" w:type="dxa"/>
          </w:tcPr>
          <w:p w14:paraId="14AF22F3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EA2F082" w14:textId="1335EFD6" w:rsidR="00BC6BE6" w:rsidRPr="00BC6BE6" w:rsidRDefault="00D537CD" w:rsidP="00BC6BE6">
      <w:pPr>
        <w:pStyle w:val="ListParagraph"/>
        <w:numPr>
          <w:ilvl w:val="0"/>
          <w:numId w:val="11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What assessments could you make on this client’s motor control from the videos?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C316759" w14:textId="77777777" w:rsidTr="00BC6BE6">
        <w:trPr>
          <w:trHeight w:val="1178"/>
        </w:trPr>
        <w:tc>
          <w:tcPr>
            <w:tcW w:w="8995" w:type="dxa"/>
          </w:tcPr>
          <w:p w14:paraId="3BF18969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4E5691E1" w14:textId="17E72148" w:rsidR="00BC6BE6" w:rsidRPr="00BC6BE6" w:rsidRDefault="00D537CD" w:rsidP="00BC6BE6">
      <w:pPr>
        <w:pStyle w:val="ListParagraph"/>
        <w:numPr>
          <w:ilvl w:val="0"/>
          <w:numId w:val="11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Why do you think this simple ADL task is important in this patient’s treatment? How is this task therapeutic?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01C93FC" w14:textId="77777777" w:rsidTr="00BC6BE6">
        <w:trPr>
          <w:trHeight w:val="1178"/>
        </w:trPr>
        <w:tc>
          <w:tcPr>
            <w:tcW w:w="8995" w:type="dxa"/>
          </w:tcPr>
          <w:p w14:paraId="6A2748B1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365CA51" w14:textId="52AD58AD" w:rsidR="00BC6BE6" w:rsidRPr="00BC6BE6" w:rsidRDefault="00D537CD" w:rsidP="00BC6BE6">
      <w:pPr>
        <w:pStyle w:val="ListParagraph"/>
        <w:numPr>
          <w:ilvl w:val="0"/>
          <w:numId w:val="11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>Describe 2 things that you learned from the video and state why you think they are important.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 xml:space="preserve">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FDD92BB" w14:textId="77777777" w:rsidTr="00BC6BE6">
        <w:trPr>
          <w:trHeight w:val="1178"/>
        </w:trPr>
        <w:tc>
          <w:tcPr>
            <w:tcW w:w="8995" w:type="dxa"/>
          </w:tcPr>
          <w:p w14:paraId="530F5FDD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4252C38F" w14:textId="4AA6B55E" w:rsidR="00BC6BE6" w:rsidRPr="00BC6BE6" w:rsidRDefault="00D537CD" w:rsidP="00BC6BE6">
      <w:pPr>
        <w:pStyle w:val="ListParagraph"/>
        <w:numPr>
          <w:ilvl w:val="0"/>
          <w:numId w:val="11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Write a SOAP Note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7F85319" w14:textId="77777777" w:rsidTr="007E5650">
        <w:trPr>
          <w:trHeight w:val="4598"/>
        </w:trPr>
        <w:tc>
          <w:tcPr>
            <w:tcW w:w="8995" w:type="dxa"/>
          </w:tcPr>
          <w:p w14:paraId="7C25248E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313DFE3" w14:textId="77777777" w:rsidR="00C033D2" w:rsidRDefault="00C033D2" w:rsidP="00C033D2">
      <w:pPr>
        <w:pStyle w:val="NewNormal"/>
      </w:pPr>
    </w:p>
    <w:p w14:paraId="39F413B5" w14:textId="77777777" w:rsidR="007E5650" w:rsidRDefault="007E5650" w:rsidP="00D537CD">
      <w:pPr>
        <w:pStyle w:val="Heading1"/>
        <w:spacing w:after="240"/>
      </w:pPr>
    </w:p>
    <w:p w14:paraId="7A6DF15D" w14:textId="5D69ABE3" w:rsidR="00D537CD" w:rsidRDefault="00D537CD" w:rsidP="00D537CD">
      <w:pPr>
        <w:pStyle w:val="Heading1"/>
        <w:spacing w:after="240"/>
      </w:pPr>
      <w:r w:rsidRPr="00D537CD">
        <w:t>Dementia Part 2: Doffing Socks (15 points)</w:t>
      </w:r>
    </w:p>
    <w:p w14:paraId="4C98B522" w14:textId="01C02B2A" w:rsidR="00BC6BE6" w:rsidRPr="00BC6BE6" w:rsidRDefault="00D537CD" w:rsidP="00BC6BE6">
      <w:pPr>
        <w:pStyle w:val="ListParagraph"/>
        <w:numPr>
          <w:ilvl w:val="0"/>
          <w:numId w:val="12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What assessments could you make on this client’s motor planning from the video?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4ECE8EB" w14:textId="77777777" w:rsidTr="00BC6BE6">
        <w:trPr>
          <w:trHeight w:val="1178"/>
        </w:trPr>
        <w:tc>
          <w:tcPr>
            <w:tcW w:w="8995" w:type="dxa"/>
          </w:tcPr>
          <w:p w14:paraId="1969A508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0FB03E04" w14:textId="039FFB2C" w:rsidR="00BC6BE6" w:rsidRPr="00BC6BE6" w:rsidRDefault="00D537CD" w:rsidP="00BC6BE6">
      <w:pPr>
        <w:pStyle w:val="ListParagraph"/>
        <w:numPr>
          <w:ilvl w:val="0"/>
          <w:numId w:val="12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What assessments could you make on this client’s cognitive status from the video?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18994FF7" w14:textId="77777777" w:rsidTr="00BC6BE6">
        <w:trPr>
          <w:trHeight w:val="1178"/>
        </w:trPr>
        <w:tc>
          <w:tcPr>
            <w:tcW w:w="8995" w:type="dxa"/>
          </w:tcPr>
          <w:p w14:paraId="7747CD3B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4C9D7033" w14:textId="4746898B" w:rsidR="00BC6BE6" w:rsidRPr="00BC6BE6" w:rsidRDefault="00D537CD" w:rsidP="00BC6BE6">
      <w:pPr>
        <w:pStyle w:val="ListParagraph"/>
        <w:numPr>
          <w:ilvl w:val="0"/>
          <w:numId w:val="12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>Describe 2 things that you learned from the video and state why you think it is important.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 xml:space="preserve">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16228BD" w14:textId="77777777" w:rsidTr="00BC6BE6">
        <w:trPr>
          <w:trHeight w:val="1178"/>
        </w:trPr>
        <w:tc>
          <w:tcPr>
            <w:tcW w:w="8995" w:type="dxa"/>
          </w:tcPr>
          <w:p w14:paraId="4EE63A94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DC1C6DB" w14:textId="3114C247" w:rsidR="00BC6BE6" w:rsidRPr="00BC6BE6" w:rsidRDefault="00D537CD" w:rsidP="00BC6BE6">
      <w:pPr>
        <w:pStyle w:val="ListParagraph"/>
        <w:numPr>
          <w:ilvl w:val="0"/>
          <w:numId w:val="12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>What did you learn from this that you might use in treatment?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 xml:space="preserve"> (1 point)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2A111C97" w14:textId="77777777" w:rsidTr="00BC6BE6">
        <w:trPr>
          <w:trHeight w:val="1178"/>
        </w:trPr>
        <w:tc>
          <w:tcPr>
            <w:tcW w:w="8995" w:type="dxa"/>
          </w:tcPr>
          <w:p w14:paraId="6DF6A47C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D8283ED" w14:textId="69ACDD8F" w:rsidR="00BC6BE6" w:rsidRPr="00BC6BE6" w:rsidRDefault="00D537CD" w:rsidP="00BC6BE6">
      <w:pPr>
        <w:pStyle w:val="ListParagraph"/>
        <w:numPr>
          <w:ilvl w:val="0"/>
          <w:numId w:val="12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Write a SOAP Note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FA8EB84" w14:textId="77777777" w:rsidTr="007E5650">
        <w:trPr>
          <w:trHeight w:val="4373"/>
        </w:trPr>
        <w:tc>
          <w:tcPr>
            <w:tcW w:w="8995" w:type="dxa"/>
          </w:tcPr>
          <w:p w14:paraId="430C0858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74CB5842" w14:textId="77777777" w:rsidR="00C033D2" w:rsidRDefault="00C033D2" w:rsidP="00D537CD">
      <w:pPr>
        <w:pStyle w:val="Heading1"/>
        <w:spacing w:after="240"/>
        <w:rPr>
          <w:rFonts w:ascii="Arial Nova Light" w:eastAsiaTheme="minorHAnsi" w:hAnsi="Arial Nova Light" w:cstheme="majorHAnsi"/>
          <w:noProof/>
          <w:color w:val="auto"/>
          <w:sz w:val="23"/>
          <w:szCs w:val="23"/>
        </w:rPr>
      </w:pPr>
    </w:p>
    <w:p w14:paraId="05D8DEE1" w14:textId="3805DB95" w:rsidR="00D537CD" w:rsidRDefault="00D537CD" w:rsidP="00D537CD">
      <w:pPr>
        <w:pStyle w:val="Heading1"/>
        <w:spacing w:after="240"/>
      </w:pPr>
      <w:r w:rsidRPr="00D537CD">
        <w:t>Dementia Part 3: Donning Socks (15 points)</w:t>
      </w:r>
    </w:p>
    <w:p w14:paraId="4E5FEEBC" w14:textId="770BF864" w:rsidR="00BC6BE6" w:rsidRPr="00BC6BE6" w:rsidRDefault="00D537CD" w:rsidP="00BC6BE6">
      <w:pPr>
        <w:pStyle w:val="ListParagraph"/>
        <w:numPr>
          <w:ilvl w:val="0"/>
          <w:numId w:val="13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Comment on the therapist’s rationale for trying the sock aid with this patient.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DF65B9B" w14:textId="77777777" w:rsidTr="00BC6BE6">
        <w:trPr>
          <w:trHeight w:val="1178"/>
        </w:trPr>
        <w:tc>
          <w:tcPr>
            <w:tcW w:w="8995" w:type="dxa"/>
          </w:tcPr>
          <w:p w14:paraId="51567C96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F2556B2" w14:textId="3883955C" w:rsidR="00BC6BE6" w:rsidRPr="00BC6BE6" w:rsidRDefault="00D537CD" w:rsidP="00BC6BE6">
      <w:pPr>
        <w:pStyle w:val="ListParagraph"/>
        <w:numPr>
          <w:ilvl w:val="0"/>
          <w:numId w:val="13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Discuss the therapist use of “frequent flier.”  Do you think this facilitates or hinders the therapeutic relationship?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5989A86E" w14:textId="77777777" w:rsidTr="00BC6BE6">
        <w:trPr>
          <w:trHeight w:val="1178"/>
        </w:trPr>
        <w:tc>
          <w:tcPr>
            <w:tcW w:w="8995" w:type="dxa"/>
          </w:tcPr>
          <w:p w14:paraId="067BE194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10F709C" w14:textId="283CB313" w:rsidR="00BC6BE6" w:rsidRPr="00BC6BE6" w:rsidRDefault="00D537CD" w:rsidP="00BC6BE6">
      <w:pPr>
        <w:pStyle w:val="ListParagraph"/>
        <w:numPr>
          <w:ilvl w:val="0"/>
          <w:numId w:val="13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>How do these videos relate to what you have learned or are lea</w:t>
      </w:r>
      <w:r w:rsidR="007224C3">
        <w:rPr>
          <w:rFonts w:ascii="Arial Nova Light" w:hAnsi="Arial Nova Light" w:cs="Arial"/>
          <w:sz w:val="23"/>
          <w:szCs w:val="23"/>
        </w:rPr>
        <w:t>rn</w:t>
      </w:r>
      <w:r w:rsidRPr="00D537CD">
        <w:rPr>
          <w:rFonts w:ascii="Arial Nova Light" w:hAnsi="Arial Nova Light" w:cs="Arial"/>
          <w:sz w:val="23"/>
          <w:szCs w:val="23"/>
        </w:rPr>
        <w:t xml:space="preserve">ing in the program?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(1 point)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2F225E63" w14:textId="77777777" w:rsidTr="00BC6BE6">
        <w:trPr>
          <w:trHeight w:val="1178"/>
        </w:trPr>
        <w:tc>
          <w:tcPr>
            <w:tcW w:w="8995" w:type="dxa"/>
          </w:tcPr>
          <w:p w14:paraId="185FD2B0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48BDB7F" w14:textId="35EF2F7F" w:rsidR="00BC6BE6" w:rsidRPr="00BC6BE6" w:rsidRDefault="00D537CD" w:rsidP="00BC6BE6">
      <w:pPr>
        <w:pStyle w:val="ListParagraph"/>
        <w:numPr>
          <w:ilvl w:val="0"/>
          <w:numId w:val="13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What other activities could you have this patient perform?  List two activities and how you would organize the materials/tools?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C11F14F" w14:textId="77777777" w:rsidTr="00BC6BE6">
        <w:trPr>
          <w:trHeight w:val="1178"/>
        </w:trPr>
        <w:tc>
          <w:tcPr>
            <w:tcW w:w="8995" w:type="dxa"/>
          </w:tcPr>
          <w:p w14:paraId="147087AF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7632809" w14:textId="1B6C9FE9" w:rsidR="00BC6BE6" w:rsidRPr="00BC6BE6" w:rsidRDefault="00D537CD" w:rsidP="00BC6BE6">
      <w:pPr>
        <w:pStyle w:val="ListParagraph"/>
        <w:numPr>
          <w:ilvl w:val="0"/>
          <w:numId w:val="13"/>
        </w:numPr>
        <w:spacing w:after="0" w:line="276" w:lineRule="auto"/>
        <w:rPr>
          <w:rFonts w:ascii="Arial Nova Light" w:hAnsi="Arial Nova Light" w:cs="Arial"/>
          <w:sz w:val="23"/>
          <w:szCs w:val="23"/>
        </w:rPr>
      </w:pPr>
      <w:r w:rsidRPr="00D537CD">
        <w:rPr>
          <w:rFonts w:ascii="Arial Nova Light" w:hAnsi="Arial Nova Light" w:cs="Arial"/>
          <w:sz w:val="23"/>
          <w:szCs w:val="23"/>
        </w:rPr>
        <w:t xml:space="preserve">Write a SOAP Note </w:t>
      </w:r>
      <w:r w:rsidRPr="00D537CD">
        <w:rPr>
          <w:rFonts w:ascii="Arial Nova Light" w:hAnsi="Arial Nova Light" w:cs="Arial"/>
          <w:color w:val="000000"/>
          <w:sz w:val="23"/>
          <w:szCs w:val="23"/>
        </w:rPr>
        <w:t>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234099A" w14:textId="77777777" w:rsidTr="007E5650">
        <w:trPr>
          <w:trHeight w:val="4490"/>
        </w:trPr>
        <w:tc>
          <w:tcPr>
            <w:tcW w:w="8995" w:type="dxa"/>
          </w:tcPr>
          <w:p w14:paraId="5203ADEC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45A2D72" w14:textId="77777777" w:rsidR="00126863" w:rsidRPr="00126863" w:rsidRDefault="00126863" w:rsidP="00126863">
      <w:pPr>
        <w:spacing w:after="0" w:line="276" w:lineRule="auto"/>
        <w:rPr>
          <w:rFonts w:ascii="Arial Nova Light" w:hAnsi="Arial Nova Light" w:cs="Arial"/>
          <w:sz w:val="23"/>
          <w:szCs w:val="23"/>
        </w:rPr>
      </w:pPr>
    </w:p>
    <w:p w14:paraId="0C3B336B" w14:textId="6D1BFD8C" w:rsidR="00BE5E91" w:rsidRDefault="00BE5E91" w:rsidP="00BE5E91">
      <w:pPr>
        <w:pStyle w:val="FieldworkHeading"/>
        <w:spacing w:before="0"/>
      </w:pPr>
      <w:r>
        <w:lastRenderedPageBreak/>
        <w:t>Assignment</w:t>
      </w:r>
      <w:r w:rsidR="00C26A2F">
        <w:t xml:space="preserve"> part</w:t>
      </w:r>
      <w:r>
        <w:t xml:space="preserve"> 2</w:t>
      </w:r>
    </w:p>
    <w:p w14:paraId="00A1C4B1" w14:textId="77777777" w:rsidR="00BE5E91" w:rsidRDefault="00BE5E91" w:rsidP="00BE5E91">
      <w:pPr>
        <w:pStyle w:val="NewNormal"/>
      </w:pPr>
      <w:r>
        <w:t xml:space="preserve">Watch the video on ICE Video Library and complete the corresponding questions including SOAP Notes and the video reflection questions. </w:t>
      </w:r>
    </w:p>
    <w:p w14:paraId="59037904" w14:textId="77777777" w:rsidR="00BE5E91" w:rsidRDefault="00BE5E91" w:rsidP="00BE5E91">
      <w:pPr>
        <w:pStyle w:val="NewNormal"/>
      </w:pPr>
    </w:p>
    <w:p w14:paraId="70A94F57" w14:textId="75466990" w:rsidR="00BE5E91" w:rsidRPr="0050187A" w:rsidRDefault="00BE5E91" w:rsidP="00BE5E91">
      <w:pPr>
        <w:pStyle w:val="NewNormal"/>
      </w:pPr>
      <w:r>
        <w:t>In these 4 short videos, a young stroke survivor (BEN) exhibits behavioral problems while the therapists work on his cognitive, perceptual, and motor deficits in the context of ADL activities. See attached assignment to answer questions.</w:t>
      </w:r>
    </w:p>
    <w:p w14:paraId="56304332" w14:textId="6F7BF1D3" w:rsidR="00BE5E91" w:rsidRDefault="001C47B6" w:rsidP="00BE5E91">
      <w:pPr>
        <w:pStyle w:val="Heading1"/>
        <w:spacing w:after="240"/>
      </w:pPr>
      <w:r w:rsidRPr="001C47B6">
        <w:t>Self-Care: Dressing in Acute Care, Part 2 (15 points</w:t>
      </w:r>
      <w:r w:rsidR="00BE5E91" w:rsidRPr="00D537CD">
        <w:t>)</w:t>
      </w:r>
    </w:p>
    <w:p w14:paraId="5161551A" w14:textId="1C006767" w:rsidR="00BC6BE6" w:rsidRPr="00BC6BE6" w:rsidRDefault="001C47B6" w:rsidP="00BC6BE6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signs suggest that Ben is frustrated?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1897237D" w14:textId="77777777" w:rsidTr="00BC6BE6">
        <w:trPr>
          <w:trHeight w:val="1178"/>
        </w:trPr>
        <w:tc>
          <w:tcPr>
            <w:tcW w:w="8995" w:type="dxa"/>
          </w:tcPr>
          <w:p w14:paraId="1E0A9F8A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79392848" w14:textId="7CF8CB25" w:rsidR="00BC6BE6" w:rsidRPr="00BC6BE6" w:rsidRDefault="001C47B6" w:rsidP="00BC6BE6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do you think is the cause of Ben’s changes in behavior? For example, is it related to a medical condition, communication deficits, apraxia, fatigue, or impairment of body functions and structures?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0D61FC2" w14:textId="77777777" w:rsidTr="00BC6BE6">
        <w:trPr>
          <w:trHeight w:val="1178"/>
        </w:trPr>
        <w:tc>
          <w:tcPr>
            <w:tcW w:w="8995" w:type="dxa"/>
          </w:tcPr>
          <w:p w14:paraId="20CB4300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18D1744" w14:textId="369F783F" w:rsidR="00BC6BE6" w:rsidRPr="00BC6BE6" w:rsidRDefault="001C47B6" w:rsidP="00BC6BE6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Is it helpful for the therapist to let Ben continue to put the shirt on wrong? Why or why not?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5C1B993" w14:textId="77777777" w:rsidTr="00BC6BE6">
        <w:trPr>
          <w:trHeight w:val="1178"/>
        </w:trPr>
        <w:tc>
          <w:tcPr>
            <w:tcW w:w="8995" w:type="dxa"/>
          </w:tcPr>
          <w:p w14:paraId="3CC2519D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73F8DF17" w14:textId="133E7B8C" w:rsidR="00BC6BE6" w:rsidRPr="00BC6BE6" w:rsidRDefault="001C47B6" w:rsidP="00BC6BE6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How does the therapist increase awareness and incorporate use of the affected extremity?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DA45A2E" w14:textId="77777777" w:rsidTr="00BC6BE6">
        <w:trPr>
          <w:trHeight w:val="1178"/>
        </w:trPr>
        <w:tc>
          <w:tcPr>
            <w:tcW w:w="8995" w:type="dxa"/>
          </w:tcPr>
          <w:p w14:paraId="2D937961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75244550" w14:textId="18D1F72F" w:rsidR="00BC6BE6" w:rsidRPr="00BC6BE6" w:rsidRDefault="001C47B6" w:rsidP="00BC6BE6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Document this interaction using SOAP note format. 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640759BE" w14:textId="77777777" w:rsidTr="007E5650">
        <w:trPr>
          <w:trHeight w:val="2312"/>
        </w:trPr>
        <w:tc>
          <w:tcPr>
            <w:tcW w:w="8995" w:type="dxa"/>
          </w:tcPr>
          <w:p w14:paraId="0B840D85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E914160" w14:textId="77777777" w:rsidR="00C033D2" w:rsidRDefault="00C033D2" w:rsidP="001C47B6">
      <w:pPr>
        <w:pStyle w:val="Heading1"/>
        <w:spacing w:after="240"/>
      </w:pPr>
    </w:p>
    <w:p w14:paraId="6A6A5491" w14:textId="753C1F7F" w:rsidR="00BE5E91" w:rsidRPr="001C47B6" w:rsidRDefault="001C47B6" w:rsidP="001C47B6">
      <w:pPr>
        <w:pStyle w:val="Heading1"/>
        <w:spacing w:after="240"/>
      </w:pPr>
      <w:r w:rsidRPr="001C47B6">
        <w:t>Self-Care, Part 2: Washing at the Sink in Acute Care (15 points)</w:t>
      </w:r>
    </w:p>
    <w:p w14:paraId="090AB13B" w14:textId="676D9D81" w:rsidR="00BC6BE6" w:rsidRPr="00BC6BE6" w:rsidRDefault="001C47B6" w:rsidP="00BC6BE6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signs suggest that Ben is frustrated?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46536BA" w14:textId="77777777" w:rsidTr="00BC6BE6">
        <w:trPr>
          <w:trHeight w:val="1178"/>
        </w:trPr>
        <w:tc>
          <w:tcPr>
            <w:tcW w:w="8995" w:type="dxa"/>
          </w:tcPr>
          <w:p w14:paraId="7A3DEACA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9F1546A" w14:textId="7D751265" w:rsidR="00BC6BE6" w:rsidRPr="00BC6BE6" w:rsidRDefault="001C47B6" w:rsidP="00BC6BE6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do you think is the cause of Ben’s changes in behavior? For example, is it related to a medical condition, communication deficits, apraxia, fatigue, or impairment of body functions and structures?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B3127AF" w14:textId="77777777" w:rsidTr="00BC6BE6">
        <w:trPr>
          <w:trHeight w:val="1178"/>
        </w:trPr>
        <w:tc>
          <w:tcPr>
            <w:tcW w:w="8995" w:type="dxa"/>
          </w:tcPr>
          <w:p w14:paraId="2A402DFE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7CC708B" w14:textId="353F266D" w:rsidR="00BC6BE6" w:rsidRPr="00BC6BE6" w:rsidRDefault="001C47B6" w:rsidP="00BC6BE6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does the therapist do when Ben demonstrates frustration?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05E88F5" w14:textId="77777777" w:rsidTr="00BC6BE6">
        <w:trPr>
          <w:trHeight w:val="1178"/>
        </w:trPr>
        <w:tc>
          <w:tcPr>
            <w:tcW w:w="8995" w:type="dxa"/>
          </w:tcPr>
          <w:p w14:paraId="690643A9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5B8DB52" w14:textId="1B912075" w:rsidR="00BC6BE6" w:rsidRPr="00BC6BE6" w:rsidRDefault="001C47B6" w:rsidP="00BC6BE6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How does the therapist increase awareness and incorporate use of the affected extremity?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3C906D8C" w14:textId="77777777" w:rsidTr="00BC6BE6">
        <w:trPr>
          <w:trHeight w:val="1178"/>
        </w:trPr>
        <w:tc>
          <w:tcPr>
            <w:tcW w:w="8995" w:type="dxa"/>
          </w:tcPr>
          <w:p w14:paraId="0FC2BB19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0BC767EF" w14:textId="4963F94C" w:rsidR="00BC6BE6" w:rsidRPr="00BC6BE6" w:rsidRDefault="001C47B6" w:rsidP="00BC6BE6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Document this interaction using SOAP note format. 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DC5FBD5" w14:textId="77777777" w:rsidTr="007E5650">
        <w:trPr>
          <w:trHeight w:val="4553"/>
        </w:trPr>
        <w:tc>
          <w:tcPr>
            <w:tcW w:w="8995" w:type="dxa"/>
          </w:tcPr>
          <w:p w14:paraId="7BEAE7A7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07A5AC89" w14:textId="77777777" w:rsidR="00126863" w:rsidRPr="001C47B6" w:rsidRDefault="00126863" w:rsidP="00126863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1A79B417" w14:textId="4585CBA1" w:rsidR="001C47B6" w:rsidRPr="001C47B6" w:rsidRDefault="001C47B6" w:rsidP="001C47B6">
      <w:pPr>
        <w:pStyle w:val="Heading1"/>
        <w:spacing w:after="240"/>
      </w:pPr>
      <w:r w:rsidRPr="001C47B6">
        <w:t>Self-Care, Part 3: Brushing Hair at the Sink in Acute Care (15 points)</w:t>
      </w:r>
    </w:p>
    <w:p w14:paraId="2F5B187C" w14:textId="1A37C2A4" w:rsidR="00BC6BE6" w:rsidRPr="00BC6BE6" w:rsidRDefault="001C47B6" w:rsidP="00BC6BE6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ind w:left="36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signs suggest that Ben is frustrated?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576B7CB" w14:textId="77777777" w:rsidTr="00BC6BE6">
        <w:trPr>
          <w:trHeight w:val="1178"/>
        </w:trPr>
        <w:tc>
          <w:tcPr>
            <w:tcW w:w="8995" w:type="dxa"/>
          </w:tcPr>
          <w:p w14:paraId="54C71B7F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675CCB9" w14:textId="316F2AB6" w:rsidR="00BC6BE6" w:rsidRPr="00BC6BE6" w:rsidRDefault="001C47B6" w:rsidP="00BC6BE6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ind w:left="36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do you think is the cause of Ben’s changes in behavior? For example, is it related to a medical condition, communication deficits, apraxia, fatigue, or impairment of body functions and structures?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1DF362CF" w14:textId="77777777" w:rsidTr="00BC6BE6">
        <w:trPr>
          <w:trHeight w:val="1178"/>
        </w:trPr>
        <w:tc>
          <w:tcPr>
            <w:tcW w:w="8995" w:type="dxa"/>
          </w:tcPr>
          <w:p w14:paraId="503BB74A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D225945" w14:textId="2B8D7590" w:rsidR="00BC6BE6" w:rsidRPr="00BC6BE6" w:rsidRDefault="001C47B6" w:rsidP="00BC6BE6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ind w:left="36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does the therapist do when Ben demonstrates frustration?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5189617" w14:textId="77777777" w:rsidTr="00BC6BE6">
        <w:trPr>
          <w:trHeight w:val="1178"/>
        </w:trPr>
        <w:tc>
          <w:tcPr>
            <w:tcW w:w="8995" w:type="dxa"/>
          </w:tcPr>
          <w:p w14:paraId="49C77D23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B4292D3" w14:textId="0B1ECE7D" w:rsidR="00BC6BE6" w:rsidRPr="00BC6BE6" w:rsidRDefault="001C47B6" w:rsidP="00BC6BE6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ind w:left="36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How does the therapist increase awareness and incorporate use of the affected extremity?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C968AEF" w14:textId="77777777" w:rsidTr="00BC6BE6">
        <w:trPr>
          <w:trHeight w:val="1178"/>
        </w:trPr>
        <w:tc>
          <w:tcPr>
            <w:tcW w:w="8995" w:type="dxa"/>
          </w:tcPr>
          <w:p w14:paraId="64077168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065CB8BC" w14:textId="4D9A2A5C" w:rsidR="00BC6BE6" w:rsidRPr="00BC6BE6" w:rsidRDefault="001C47B6" w:rsidP="00BC6BE6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ind w:left="36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Document this interaction using SOAP note format. 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4776B96F" w14:textId="77777777" w:rsidTr="007E5650">
        <w:trPr>
          <w:trHeight w:val="4553"/>
        </w:trPr>
        <w:tc>
          <w:tcPr>
            <w:tcW w:w="8995" w:type="dxa"/>
          </w:tcPr>
          <w:p w14:paraId="2E27C9D5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DAB8E0E" w14:textId="77777777" w:rsidR="00C033D2" w:rsidRDefault="00C033D2" w:rsidP="00C033D2">
      <w:pPr>
        <w:pStyle w:val="NewNormal"/>
      </w:pPr>
    </w:p>
    <w:p w14:paraId="6F5865C6" w14:textId="197584BB" w:rsidR="001C47B6" w:rsidRPr="001C47B6" w:rsidRDefault="001C47B6" w:rsidP="001C47B6">
      <w:pPr>
        <w:pStyle w:val="Heading1"/>
        <w:spacing w:after="240"/>
      </w:pPr>
      <w:r w:rsidRPr="001C47B6">
        <w:t>Acute Care Part 5: Bed to Chair Transfer (15 points)</w:t>
      </w:r>
    </w:p>
    <w:p w14:paraId="30B4B4FC" w14:textId="334F23AF" w:rsidR="00BC6BE6" w:rsidRPr="00BC6BE6" w:rsidRDefault="001C47B6" w:rsidP="00BC6BE6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signs suggest that Ben is frustrated?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72DCC145" w14:textId="77777777" w:rsidTr="00BC6BE6">
        <w:trPr>
          <w:trHeight w:val="1178"/>
        </w:trPr>
        <w:tc>
          <w:tcPr>
            <w:tcW w:w="8995" w:type="dxa"/>
          </w:tcPr>
          <w:p w14:paraId="1F900356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9EF7BC4" w14:textId="19CAC765" w:rsidR="00BC6BE6" w:rsidRPr="00BC6BE6" w:rsidRDefault="001C47B6" w:rsidP="00BC6BE6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do you think is the cause of Ben’s changes in behavior? For example, is it related to a medical condition, communication deficits, apraxia, fatigue, or impairment of body functions and structures?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27AD04FD" w14:textId="77777777" w:rsidTr="00BC6BE6">
        <w:trPr>
          <w:trHeight w:val="1178"/>
        </w:trPr>
        <w:tc>
          <w:tcPr>
            <w:tcW w:w="8995" w:type="dxa"/>
          </w:tcPr>
          <w:p w14:paraId="136BBFE2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3A5271E" w14:textId="514AFFF9" w:rsidR="00BC6BE6" w:rsidRPr="00BC6BE6" w:rsidRDefault="001C47B6" w:rsidP="00BC6BE6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does the therapist do when Ben demonstrates frustration? (3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13E63EE6" w14:textId="77777777" w:rsidTr="00BC6BE6">
        <w:trPr>
          <w:trHeight w:val="1178"/>
        </w:trPr>
        <w:tc>
          <w:tcPr>
            <w:tcW w:w="8995" w:type="dxa"/>
          </w:tcPr>
          <w:p w14:paraId="61DA6F21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0307C557" w14:textId="2E59E9D1" w:rsidR="00BC6BE6" w:rsidRPr="00BC6BE6" w:rsidRDefault="001C47B6" w:rsidP="00BC6BE6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How does the therapist increase awareness and incorporate use of the affected extremity? (2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5E138C87" w14:textId="77777777" w:rsidTr="00BC6BE6">
        <w:trPr>
          <w:trHeight w:val="1178"/>
        </w:trPr>
        <w:tc>
          <w:tcPr>
            <w:tcW w:w="8995" w:type="dxa"/>
          </w:tcPr>
          <w:p w14:paraId="5C2A4E88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F02EEB6" w14:textId="597D4111" w:rsidR="00BC6BE6" w:rsidRPr="00BC6BE6" w:rsidRDefault="001C47B6" w:rsidP="00BC6BE6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Document this interaction using SOAP note format. (5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995"/>
      </w:tblGrid>
      <w:tr w:rsidR="00BC6BE6" w14:paraId="0F9E897E" w14:textId="77777777" w:rsidTr="007E5650">
        <w:trPr>
          <w:trHeight w:val="4553"/>
        </w:trPr>
        <w:tc>
          <w:tcPr>
            <w:tcW w:w="8995" w:type="dxa"/>
          </w:tcPr>
          <w:p w14:paraId="1E8C8387" w14:textId="77777777" w:rsidR="00BC6BE6" w:rsidRDefault="00BC6BE6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4E402539" w14:textId="0C515687" w:rsidR="001C47B6" w:rsidRPr="001C47B6" w:rsidRDefault="001C47B6" w:rsidP="001C47B6">
      <w:pPr>
        <w:pStyle w:val="Heading1"/>
        <w:spacing w:after="240"/>
      </w:pPr>
      <w:r w:rsidRPr="001C47B6">
        <w:lastRenderedPageBreak/>
        <w:t>Video Reflection</w:t>
      </w:r>
      <w:r>
        <w:t xml:space="preserve"> (65 points)</w:t>
      </w:r>
    </w:p>
    <w:p w14:paraId="4D0221AB" w14:textId="1625C2FC" w:rsidR="001C47B6" w:rsidRPr="001C47B6" w:rsidRDefault="001C47B6" w:rsidP="001C47B6">
      <w:pPr>
        <w:spacing w:line="276" w:lineRule="auto"/>
        <w:rPr>
          <w:rFonts w:ascii="Arial Nova Light" w:hAnsi="Arial Nova Light"/>
          <w:i/>
          <w:iCs/>
          <w:sz w:val="23"/>
          <w:szCs w:val="23"/>
        </w:rPr>
      </w:pPr>
      <w:r w:rsidRPr="001C47B6">
        <w:rPr>
          <w:rFonts w:ascii="Arial Nova Light" w:hAnsi="Arial Nova Light"/>
          <w:i/>
          <w:iCs/>
          <w:sz w:val="23"/>
          <w:szCs w:val="23"/>
        </w:rPr>
        <w:t xml:space="preserve">Thinking of all what you learned from watching all of Ben’s 4 videos, answer these questions: </w:t>
      </w:r>
    </w:p>
    <w:p w14:paraId="6FD7B836" w14:textId="319908D6" w:rsidR="003E2945" w:rsidRPr="003E2945" w:rsidRDefault="001C47B6" w:rsidP="003E2945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How do you think it will make you feel (as the therapist) when your client starts to get frustrated? (2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6A9A4986" w14:textId="77777777" w:rsidTr="003E2945">
        <w:trPr>
          <w:trHeight w:val="1178"/>
        </w:trPr>
        <w:tc>
          <w:tcPr>
            <w:tcW w:w="8635" w:type="dxa"/>
          </w:tcPr>
          <w:p w14:paraId="41C2D60B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A6CBDFA" w14:textId="77777777" w:rsidR="001C47B6" w:rsidRPr="001C47B6" w:rsidRDefault="001C47B6" w:rsidP="001C47B6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are other ways you can modify the treatment session to meet the emotional needs of your client?</w:t>
      </w:r>
    </w:p>
    <w:p w14:paraId="3C03783D" w14:textId="62B557E7" w:rsidR="003E2945" w:rsidRPr="003E2945" w:rsidRDefault="001C47B6" w:rsidP="003E2945">
      <w:pPr>
        <w:pStyle w:val="NormalWeb"/>
        <w:numPr>
          <w:ilvl w:val="1"/>
          <w:numId w:val="20"/>
        </w:numPr>
        <w:spacing w:before="0" w:beforeAutospacing="0" w:after="0" w:afterAutospacing="0" w:line="276" w:lineRule="auto"/>
        <w:ind w:left="1350" w:hanging="27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Activity demands (3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6D628069" w14:textId="77777777" w:rsidTr="003E2945">
        <w:trPr>
          <w:trHeight w:val="1178"/>
        </w:trPr>
        <w:tc>
          <w:tcPr>
            <w:tcW w:w="8005" w:type="dxa"/>
          </w:tcPr>
          <w:p w14:paraId="6C289ED7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A1837E0" w14:textId="0140D63D" w:rsidR="003E2945" w:rsidRPr="003E2945" w:rsidRDefault="001C47B6" w:rsidP="003E2945">
      <w:pPr>
        <w:pStyle w:val="NormalWeb"/>
        <w:numPr>
          <w:ilvl w:val="1"/>
          <w:numId w:val="20"/>
        </w:numPr>
        <w:spacing w:before="0" w:beforeAutospacing="0" w:after="0" w:afterAutospacing="0" w:line="276" w:lineRule="auto"/>
        <w:ind w:left="1350" w:hanging="27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Context (3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179FC491" w14:textId="77777777" w:rsidTr="009454CB">
        <w:trPr>
          <w:trHeight w:val="1178"/>
        </w:trPr>
        <w:tc>
          <w:tcPr>
            <w:tcW w:w="8005" w:type="dxa"/>
          </w:tcPr>
          <w:p w14:paraId="3E2474C0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744A7D8" w14:textId="2A4DB437" w:rsidR="003E2945" w:rsidRPr="003E2945" w:rsidRDefault="001C47B6" w:rsidP="003E2945">
      <w:pPr>
        <w:pStyle w:val="NormalWeb"/>
        <w:numPr>
          <w:ilvl w:val="1"/>
          <w:numId w:val="20"/>
        </w:numPr>
        <w:spacing w:before="0" w:beforeAutospacing="0" w:after="0" w:afterAutospacing="0" w:line="276" w:lineRule="auto"/>
        <w:ind w:left="1350" w:hanging="27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Environment (3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116F1830" w14:textId="77777777" w:rsidTr="009454CB">
        <w:trPr>
          <w:trHeight w:val="1178"/>
        </w:trPr>
        <w:tc>
          <w:tcPr>
            <w:tcW w:w="8005" w:type="dxa"/>
          </w:tcPr>
          <w:p w14:paraId="4FE7FA03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955044A" w14:textId="77777777" w:rsidR="001C47B6" w:rsidRPr="001C47B6" w:rsidRDefault="001C47B6" w:rsidP="001C47B6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Give specific examples of how you can ease a frustrated client.</w:t>
      </w:r>
    </w:p>
    <w:p w14:paraId="6DFFADC5" w14:textId="5442B51D" w:rsidR="003E2945" w:rsidRPr="003E2945" w:rsidRDefault="001C47B6" w:rsidP="003E2945">
      <w:pPr>
        <w:pStyle w:val="NormalWeb"/>
        <w:numPr>
          <w:ilvl w:val="1"/>
          <w:numId w:val="20"/>
        </w:numPr>
        <w:spacing w:before="0" w:beforeAutospacing="0" w:after="0" w:afterAutospacing="0" w:line="276" w:lineRule="auto"/>
        <w:ind w:left="1350" w:hanging="27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Auditory (3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7AD89412" w14:textId="77777777" w:rsidTr="009454CB">
        <w:trPr>
          <w:trHeight w:val="1178"/>
        </w:trPr>
        <w:tc>
          <w:tcPr>
            <w:tcW w:w="8005" w:type="dxa"/>
          </w:tcPr>
          <w:p w14:paraId="04BA5196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1B579A9" w14:textId="3F1030A2" w:rsidR="003E2945" w:rsidRPr="003E2945" w:rsidRDefault="001C47B6" w:rsidP="003E2945">
      <w:pPr>
        <w:pStyle w:val="NormalWeb"/>
        <w:numPr>
          <w:ilvl w:val="1"/>
          <w:numId w:val="20"/>
        </w:numPr>
        <w:spacing w:before="0" w:beforeAutospacing="0" w:after="0" w:afterAutospacing="0" w:line="276" w:lineRule="auto"/>
        <w:ind w:left="1350" w:hanging="27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Visual (3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207AEF88" w14:textId="77777777" w:rsidTr="009454CB">
        <w:trPr>
          <w:trHeight w:val="1178"/>
        </w:trPr>
        <w:tc>
          <w:tcPr>
            <w:tcW w:w="8005" w:type="dxa"/>
          </w:tcPr>
          <w:p w14:paraId="0A0943CE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7440901" w14:textId="18EB91FE" w:rsidR="003E2945" w:rsidRPr="003E2945" w:rsidRDefault="001C47B6" w:rsidP="003E2945">
      <w:pPr>
        <w:pStyle w:val="NormalWeb"/>
        <w:numPr>
          <w:ilvl w:val="1"/>
          <w:numId w:val="20"/>
        </w:numPr>
        <w:spacing w:before="0" w:beforeAutospacing="0" w:after="0" w:afterAutospacing="0" w:line="276" w:lineRule="auto"/>
        <w:ind w:left="1350" w:hanging="270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Tactile cues (3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1D884AFF" w14:textId="77777777" w:rsidTr="009454CB">
        <w:trPr>
          <w:trHeight w:val="1178"/>
        </w:trPr>
        <w:tc>
          <w:tcPr>
            <w:tcW w:w="8005" w:type="dxa"/>
          </w:tcPr>
          <w:p w14:paraId="781A219C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2914DEA9" w14:textId="77777777" w:rsidR="007E5650" w:rsidRPr="007E5650" w:rsidRDefault="007E5650" w:rsidP="007E5650">
      <w:pPr>
        <w:pStyle w:val="NormalWeb"/>
        <w:spacing w:before="0" w:beforeAutospacing="0" w:after="0" w:afterAutospacing="0" w:line="276" w:lineRule="auto"/>
        <w:ind w:left="720"/>
        <w:rPr>
          <w:rFonts w:ascii="Arial Nova Light" w:hAnsi="Arial Nova Light" w:cs="Arial"/>
          <w:sz w:val="23"/>
          <w:szCs w:val="23"/>
        </w:rPr>
      </w:pPr>
    </w:p>
    <w:p w14:paraId="69EB2482" w14:textId="77777777" w:rsidR="007E5650" w:rsidRPr="007E5650" w:rsidRDefault="007E5650" w:rsidP="007E5650">
      <w:pPr>
        <w:pStyle w:val="NormalWeb"/>
        <w:spacing w:before="0" w:beforeAutospacing="0" w:after="0" w:afterAutospacing="0" w:line="276" w:lineRule="auto"/>
        <w:ind w:left="720"/>
        <w:rPr>
          <w:rFonts w:ascii="Arial Nova Light" w:hAnsi="Arial Nova Light" w:cs="Arial"/>
          <w:sz w:val="23"/>
          <w:szCs w:val="23"/>
        </w:rPr>
      </w:pPr>
    </w:p>
    <w:p w14:paraId="12578AB5" w14:textId="20AEB890" w:rsidR="003E2945" w:rsidRPr="003E2945" w:rsidRDefault="001C47B6" w:rsidP="003E2945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Imagine working with this client in a busy rehab gym. How might a change in the client’s environment affect his performance? (3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6073DEFB" w14:textId="77777777" w:rsidTr="009454CB">
        <w:trPr>
          <w:trHeight w:val="1178"/>
        </w:trPr>
        <w:tc>
          <w:tcPr>
            <w:tcW w:w="8635" w:type="dxa"/>
          </w:tcPr>
          <w:p w14:paraId="4370FBAC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E0D9FA9" w14:textId="77777777" w:rsidR="00126863" w:rsidRPr="001C47B6" w:rsidRDefault="00126863" w:rsidP="00126863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583E39CB" w14:textId="2D3820B8" w:rsidR="003E2945" w:rsidRPr="003E2945" w:rsidRDefault="001C47B6" w:rsidP="003E2945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What strategies should you use if your client becomes physically aggressive? (3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291F9A9A" w14:textId="77777777" w:rsidTr="009454CB">
        <w:trPr>
          <w:trHeight w:val="1178"/>
        </w:trPr>
        <w:tc>
          <w:tcPr>
            <w:tcW w:w="8635" w:type="dxa"/>
          </w:tcPr>
          <w:p w14:paraId="663C0F30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C7ACA95" w14:textId="7400AB45" w:rsidR="003E2945" w:rsidRPr="003E2945" w:rsidRDefault="001C47B6" w:rsidP="003E2945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At what point should a treatment session be ended due to a client’s frustration? (3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05A597A3" w14:textId="77777777" w:rsidTr="009454CB">
        <w:trPr>
          <w:trHeight w:val="1178"/>
        </w:trPr>
        <w:tc>
          <w:tcPr>
            <w:tcW w:w="8635" w:type="dxa"/>
          </w:tcPr>
          <w:p w14:paraId="4DBA784A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CB6F925" w14:textId="748C41DA" w:rsidR="003E2945" w:rsidRPr="003E2945" w:rsidRDefault="001C47B6" w:rsidP="003E2945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How should you document a client’s frustration? (3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3206C791" w14:textId="77777777" w:rsidTr="009454CB">
        <w:trPr>
          <w:trHeight w:val="1178"/>
        </w:trPr>
        <w:tc>
          <w:tcPr>
            <w:tcW w:w="8635" w:type="dxa"/>
          </w:tcPr>
          <w:p w14:paraId="5280CB5E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4922C72A" w14:textId="4192DE75" w:rsidR="003E2945" w:rsidRPr="003E2945" w:rsidRDefault="001C47B6" w:rsidP="003E2945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Describe how the therapist maximizes treatment outcomes by finding the just right challenge for the client’s level of skill and participation. (5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5952110C" w14:textId="77777777" w:rsidTr="009454CB">
        <w:trPr>
          <w:trHeight w:val="1178"/>
        </w:trPr>
        <w:tc>
          <w:tcPr>
            <w:tcW w:w="8635" w:type="dxa"/>
          </w:tcPr>
          <w:p w14:paraId="563F66A8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C64E748" w14:textId="6F61E13C" w:rsidR="003E2945" w:rsidRPr="003E2945" w:rsidRDefault="001C47B6" w:rsidP="003E2945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>How could you better prepare and plan for a treatment session with a client who becomes easily frustrated? Discuss how you would use therapeutic use of self in this treatment session. (10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34AEE19E" w14:textId="77777777" w:rsidTr="009454CB">
        <w:trPr>
          <w:trHeight w:val="1178"/>
        </w:trPr>
        <w:tc>
          <w:tcPr>
            <w:tcW w:w="8635" w:type="dxa"/>
          </w:tcPr>
          <w:p w14:paraId="06097A8B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4E95236D" w14:textId="4A7CF69F" w:rsid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370E0C6D" w14:textId="30FF8332" w:rsid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5558E796" w14:textId="4EB937D6" w:rsid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329FFE7C" w14:textId="3EF2AA8C" w:rsid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7E858BFB" w14:textId="64581531" w:rsid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2231E021" w14:textId="6E7017F8" w:rsid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5D5477F5" w14:textId="0C8ADD61" w:rsid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465B90E1" w14:textId="77777777" w:rsidR="00C033D2" w:rsidRPr="00C033D2" w:rsidRDefault="00C033D2" w:rsidP="00C033D2">
      <w:pPr>
        <w:pStyle w:val="NormalWeb"/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</w:p>
    <w:p w14:paraId="75133D15" w14:textId="6C09C9F1" w:rsidR="001C47B6" w:rsidRPr="001C47B6" w:rsidRDefault="001C47B6" w:rsidP="001C47B6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="Arial Nova Light" w:hAnsi="Arial Nova Light" w:cs="Arial"/>
          <w:sz w:val="23"/>
          <w:szCs w:val="23"/>
        </w:rPr>
      </w:pPr>
      <w:r w:rsidRPr="001C47B6">
        <w:rPr>
          <w:rFonts w:ascii="Arial Nova Light" w:hAnsi="Arial Nova Light" w:cs="Arial"/>
          <w:color w:val="000000"/>
          <w:sz w:val="23"/>
          <w:szCs w:val="23"/>
        </w:rPr>
        <w:t xml:space="preserve">Discuss and justify </w:t>
      </w:r>
      <w:r w:rsidRPr="001C47B6">
        <w:rPr>
          <w:rFonts w:ascii="Arial Nova Light" w:hAnsi="Arial Nova Light" w:cs="Arial"/>
          <w:b/>
          <w:bCs/>
          <w:color w:val="000000"/>
          <w:sz w:val="23"/>
          <w:szCs w:val="23"/>
        </w:rPr>
        <w:t>2</w:t>
      </w:r>
      <w:r w:rsidRPr="001C47B6">
        <w:rPr>
          <w:rFonts w:ascii="Arial Nova Light" w:hAnsi="Arial Nova Light" w:cs="Arial"/>
          <w:color w:val="000000"/>
          <w:sz w:val="23"/>
          <w:szCs w:val="23"/>
        </w:rPr>
        <w:t xml:space="preserve"> performance skills in each area. Indicate the video observed.</w:t>
      </w:r>
    </w:p>
    <w:p w14:paraId="10B1CCB7" w14:textId="53FE6642" w:rsidR="003E2945" w:rsidRPr="003E2945" w:rsidRDefault="001C47B6" w:rsidP="003E2945">
      <w:pPr>
        <w:numPr>
          <w:ilvl w:val="1"/>
          <w:numId w:val="21"/>
        </w:numPr>
        <w:spacing w:after="0" w:line="276" w:lineRule="auto"/>
        <w:textAlignment w:val="baseline"/>
        <w:rPr>
          <w:rFonts w:ascii="Arial Nova Light" w:eastAsia="Times New Roman" w:hAnsi="Arial Nova Light" w:cs="Arial"/>
          <w:color w:val="000000"/>
          <w:sz w:val="23"/>
          <w:szCs w:val="23"/>
        </w:rPr>
      </w:pPr>
      <w:r w:rsidRPr="001C47B6">
        <w:rPr>
          <w:rFonts w:ascii="Arial Nova Light" w:eastAsia="Times New Roman" w:hAnsi="Arial Nova Light" w:cs="Arial"/>
          <w:color w:val="000000"/>
          <w:sz w:val="23"/>
          <w:szCs w:val="23"/>
        </w:rPr>
        <w:t xml:space="preserve">2 Motor skills </w:t>
      </w:r>
      <w:r w:rsidRPr="001C47B6">
        <w:rPr>
          <w:rFonts w:ascii="Arial Nova Light" w:hAnsi="Arial Nova Light" w:cs="Arial"/>
          <w:color w:val="000000"/>
          <w:sz w:val="23"/>
          <w:szCs w:val="23"/>
        </w:rPr>
        <w:t>(4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01F587C6" w14:textId="77777777" w:rsidTr="009454CB">
        <w:trPr>
          <w:trHeight w:val="1178"/>
        </w:trPr>
        <w:tc>
          <w:tcPr>
            <w:tcW w:w="8005" w:type="dxa"/>
          </w:tcPr>
          <w:p w14:paraId="1007452D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798AA47F" w14:textId="6D3334F6" w:rsidR="003E2945" w:rsidRPr="003E2945" w:rsidRDefault="001C47B6" w:rsidP="003E2945">
      <w:pPr>
        <w:numPr>
          <w:ilvl w:val="1"/>
          <w:numId w:val="21"/>
        </w:numPr>
        <w:spacing w:after="0" w:line="276" w:lineRule="auto"/>
        <w:textAlignment w:val="baseline"/>
        <w:rPr>
          <w:rFonts w:ascii="Arial Nova Light" w:eastAsia="Times New Roman" w:hAnsi="Arial Nova Light" w:cs="Arial"/>
          <w:color w:val="000000"/>
          <w:sz w:val="23"/>
          <w:szCs w:val="23"/>
        </w:rPr>
      </w:pPr>
      <w:r w:rsidRPr="001C47B6">
        <w:rPr>
          <w:rFonts w:ascii="Arial Nova Light" w:eastAsia="Times New Roman" w:hAnsi="Arial Nova Light" w:cs="Arial"/>
          <w:color w:val="000000"/>
          <w:sz w:val="23"/>
          <w:szCs w:val="23"/>
        </w:rPr>
        <w:t xml:space="preserve">2 Process skills </w:t>
      </w:r>
      <w:r w:rsidRPr="001C47B6">
        <w:rPr>
          <w:rFonts w:ascii="Arial Nova Light" w:hAnsi="Arial Nova Light" w:cs="Arial"/>
          <w:color w:val="000000"/>
          <w:sz w:val="23"/>
          <w:szCs w:val="23"/>
        </w:rPr>
        <w:t>(4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59BF1FAA" w14:textId="77777777" w:rsidTr="009454CB">
        <w:trPr>
          <w:trHeight w:val="1178"/>
        </w:trPr>
        <w:tc>
          <w:tcPr>
            <w:tcW w:w="8005" w:type="dxa"/>
          </w:tcPr>
          <w:p w14:paraId="56D58E40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142EA49D" w14:textId="57DA8A1C" w:rsidR="003E2945" w:rsidRPr="003E2945" w:rsidRDefault="001C47B6" w:rsidP="003E2945">
      <w:pPr>
        <w:numPr>
          <w:ilvl w:val="1"/>
          <w:numId w:val="21"/>
        </w:numPr>
        <w:spacing w:after="0" w:line="276" w:lineRule="auto"/>
        <w:textAlignment w:val="baseline"/>
        <w:rPr>
          <w:rFonts w:ascii="Arial Nova Light" w:eastAsia="Times New Roman" w:hAnsi="Arial Nova Light" w:cs="Arial"/>
          <w:color w:val="000000"/>
          <w:sz w:val="23"/>
          <w:szCs w:val="23"/>
        </w:rPr>
      </w:pPr>
      <w:r w:rsidRPr="001C47B6">
        <w:rPr>
          <w:rFonts w:ascii="Arial Nova Light" w:eastAsia="Times New Roman" w:hAnsi="Arial Nova Light" w:cs="Arial"/>
          <w:color w:val="000000"/>
          <w:sz w:val="23"/>
          <w:szCs w:val="23"/>
        </w:rPr>
        <w:t xml:space="preserve">2 Social Interaction skills </w:t>
      </w:r>
      <w:r w:rsidRPr="001C47B6">
        <w:rPr>
          <w:rFonts w:ascii="Arial Nova Light" w:hAnsi="Arial Nova Light" w:cs="Arial"/>
          <w:color w:val="000000"/>
          <w:sz w:val="23"/>
          <w:szCs w:val="23"/>
        </w:rPr>
        <w:t>(4 points)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8005"/>
      </w:tblGrid>
      <w:tr w:rsidR="003E2945" w14:paraId="7A2E198E" w14:textId="77777777" w:rsidTr="009454CB">
        <w:trPr>
          <w:trHeight w:val="1178"/>
        </w:trPr>
        <w:tc>
          <w:tcPr>
            <w:tcW w:w="8005" w:type="dxa"/>
          </w:tcPr>
          <w:p w14:paraId="5C6DC512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41229F0" w14:textId="5E4D90EC" w:rsidR="003E2945" w:rsidRPr="003E2945" w:rsidRDefault="001C47B6" w:rsidP="003E2945">
      <w:pPr>
        <w:pStyle w:val="ListParagraph"/>
        <w:numPr>
          <w:ilvl w:val="0"/>
          <w:numId w:val="20"/>
        </w:numPr>
        <w:spacing w:after="0" w:line="276" w:lineRule="auto"/>
        <w:textAlignment w:val="baseline"/>
        <w:rPr>
          <w:rFonts w:ascii="Arial Nova Light" w:eastAsia="Times New Roman" w:hAnsi="Arial Nova Light" w:cs="Arial"/>
          <w:color w:val="000000"/>
          <w:sz w:val="23"/>
          <w:szCs w:val="23"/>
        </w:rPr>
      </w:pPr>
      <w:r w:rsidRPr="001C47B6">
        <w:rPr>
          <w:rFonts w:ascii="Arial Nova Light" w:eastAsia="Times New Roman" w:hAnsi="Arial Nova Light" w:cs="Arial"/>
          <w:color w:val="000000"/>
          <w:sz w:val="23"/>
          <w:szCs w:val="23"/>
        </w:rPr>
        <w:t>a. How would you collaborate with the Ben (client), caregiver, family and significant others in monitoring and reassessing the effect of Ben’s occupational therapy intervention? (2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1C84FA26" w14:textId="77777777" w:rsidTr="009454CB">
        <w:trPr>
          <w:trHeight w:val="1178"/>
        </w:trPr>
        <w:tc>
          <w:tcPr>
            <w:tcW w:w="8635" w:type="dxa"/>
          </w:tcPr>
          <w:p w14:paraId="37DFB73A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347D419F" w14:textId="1FE26BC2" w:rsidR="003E2945" w:rsidRPr="003E2945" w:rsidRDefault="001C47B6" w:rsidP="003E2945">
      <w:pPr>
        <w:pStyle w:val="ListParagraph"/>
        <w:spacing w:line="276" w:lineRule="auto"/>
        <w:textAlignment w:val="baseline"/>
        <w:rPr>
          <w:rFonts w:ascii="Arial Nova Light" w:eastAsia="Times New Roman" w:hAnsi="Arial Nova Light" w:cs="Arial"/>
          <w:color w:val="000000"/>
          <w:sz w:val="23"/>
          <w:szCs w:val="23"/>
        </w:rPr>
      </w:pPr>
      <w:r w:rsidRPr="001C47B6">
        <w:rPr>
          <w:rFonts w:ascii="Arial Nova Light" w:eastAsia="Times New Roman" w:hAnsi="Arial Nova Light" w:cs="Arial"/>
          <w:color w:val="000000"/>
          <w:sz w:val="23"/>
          <w:szCs w:val="23"/>
        </w:rPr>
        <w:t>b. Do you think Ben would benefit from continued or modified intervention? (2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16A23152" w14:textId="77777777" w:rsidTr="009454CB">
        <w:trPr>
          <w:trHeight w:val="1178"/>
        </w:trPr>
        <w:tc>
          <w:tcPr>
            <w:tcW w:w="8635" w:type="dxa"/>
          </w:tcPr>
          <w:p w14:paraId="444B44FB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674ACBFC" w14:textId="4C4CC638" w:rsidR="003E2945" w:rsidRPr="003E2945" w:rsidRDefault="001C47B6" w:rsidP="003E2945">
      <w:pPr>
        <w:pStyle w:val="ListParagraph"/>
        <w:spacing w:line="276" w:lineRule="auto"/>
        <w:textAlignment w:val="baseline"/>
        <w:rPr>
          <w:rFonts w:ascii="Arial Nova Light" w:eastAsia="Times New Roman" w:hAnsi="Arial Nova Light" w:cs="Arial"/>
          <w:color w:val="000000"/>
          <w:sz w:val="23"/>
          <w:szCs w:val="23"/>
        </w:rPr>
      </w:pPr>
      <w:r w:rsidRPr="001C47B6">
        <w:rPr>
          <w:rFonts w:ascii="Arial Nova Light" w:eastAsia="Times New Roman" w:hAnsi="Arial Nova Light" w:cs="Arial"/>
          <w:color w:val="000000"/>
          <w:sz w:val="23"/>
          <w:szCs w:val="23"/>
        </w:rPr>
        <w:t>c. How would you communicate this to the occupational therapist? (2 points)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3E2945" w14:paraId="4BF113C0" w14:textId="77777777" w:rsidTr="009454CB">
        <w:trPr>
          <w:trHeight w:val="1178"/>
        </w:trPr>
        <w:tc>
          <w:tcPr>
            <w:tcW w:w="8635" w:type="dxa"/>
          </w:tcPr>
          <w:p w14:paraId="3B808167" w14:textId="77777777" w:rsidR="003E2945" w:rsidRDefault="003E2945" w:rsidP="009454CB">
            <w:pPr>
              <w:spacing w:line="276" w:lineRule="auto"/>
              <w:rPr>
                <w:rFonts w:ascii="Arial Nova Light" w:hAnsi="Arial Nova Light" w:cs="Arial"/>
                <w:sz w:val="23"/>
                <w:szCs w:val="23"/>
              </w:rPr>
            </w:pPr>
          </w:p>
        </w:tc>
      </w:tr>
    </w:tbl>
    <w:p w14:paraId="581EB689" w14:textId="77777777" w:rsidR="001C47B6" w:rsidRPr="001C47B6" w:rsidRDefault="001C47B6" w:rsidP="001C47B6">
      <w:pPr>
        <w:spacing w:line="276" w:lineRule="auto"/>
        <w:rPr>
          <w:rFonts w:ascii="Arial Nova Light" w:hAnsi="Arial Nova Light"/>
          <w:sz w:val="23"/>
          <w:szCs w:val="23"/>
        </w:rPr>
      </w:pPr>
    </w:p>
    <w:sectPr w:rsidR="001C47B6" w:rsidRPr="001C47B6" w:rsidSect="00CD10CC">
      <w:headerReference w:type="default" r:id="rId8"/>
      <w:footerReference w:type="default" r:id="rId9"/>
      <w:pgSz w:w="12240" w:h="15840"/>
      <w:pgMar w:top="1170" w:right="1440" w:bottom="1260" w:left="1440" w:header="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4C616" w14:textId="77777777" w:rsidR="0050502C" w:rsidRDefault="0050502C" w:rsidP="007F162B">
      <w:pPr>
        <w:spacing w:after="0" w:line="240" w:lineRule="auto"/>
      </w:pPr>
      <w:r>
        <w:separator/>
      </w:r>
    </w:p>
  </w:endnote>
  <w:endnote w:type="continuationSeparator" w:id="0">
    <w:p w14:paraId="0F44AB4C" w14:textId="77777777" w:rsidR="0050502C" w:rsidRDefault="0050502C" w:rsidP="007F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9A801" w14:textId="0F553D70" w:rsidR="007F162B" w:rsidRPr="00BF380A" w:rsidRDefault="006A437E" w:rsidP="00F76C68">
    <w:pPr>
      <w:pStyle w:val="Footer"/>
      <w:tabs>
        <w:tab w:val="left" w:pos="7851"/>
      </w:tabs>
      <w:spacing w:before="240"/>
      <w:jc w:val="center"/>
      <w:rPr>
        <w:sz w:val="68"/>
        <w:szCs w:val="68"/>
      </w:rPr>
    </w:pPr>
    <w:r w:rsidRPr="00BF380A">
      <w:rPr>
        <w:noProof/>
        <w:sz w:val="68"/>
        <w:szCs w:val="68"/>
      </w:rPr>
      <w:drawing>
        <wp:anchor distT="0" distB="0" distL="114300" distR="114300" simplePos="0" relativeHeight="251662336" behindDoc="0" locked="0" layoutInCell="1" allowOverlap="1" wp14:anchorId="0CDE4398" wp14:editId="722A8921">
          <wp:simplePos x="0" y="0"/>
          <wp:positionH relativeFrom="column">
            <wp:posOffset>-771525</wp:posOffset>
          </wp:positionH>
          <wp:positionV relativeFrom="paragraph">
            <wp:posOffset>259080</wp:posOffset>
          </wp:positionV>
          <wp:extent cx="2057400" cy="32893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xtWhite-BkgdTransparent-Size256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380A">
      <w:rPr>
        <w:noProof/>
        <w:sz w:val="68"/>
        <w:szCs w:val="68"/>
      </w:rPr>
      <w:drawing>
        <wp:anchor distT="0" distB="0" distL="114300" distR="114300" simplePos="0" relativeHeight="251663360" behindDoc="0" locked="0" layoutInCell="1" allowOverlap="1" wp14:anchorId="7566D9FE" wp14:editId="7B041AA7">
          <wp:simplePos x="0" y="0"/>
          <wp:positionH relativeFrom="rightMargin">
            <wp:posOffset>-1047750</wp:posOffset>
          </wp:positionH>
          <wp:positionV relativeFrom="paragraph">
            <wp:posOffset>362552</wp:posOffset>
          </wp:positionV>
          <wp:extent cx="1783782" cy="146718"/>
          <wp:effectExtent l="0" t="0" r="6985" b="571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ebsi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827" cy="14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40C" w:rsidRPr="00BF380A">
      <w:rPr>
        <w:noProof/>
        <w:sz w:val="68"/>
        <w:szCs w:val="6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983564E" wp14:editId="671E62AE">
              <wp:simplePos x="0" y="0"/>
              <wp:positionH relativeFrom="page">
                <wp:align>left</wp:align>
              </wp:positionH>
              <wp:positionV relativeFrom="paragraph">
                <wp:posOffset>-33738</wp:posOffset>
              </wp:positionV>
              <wp:extent cx="10073668" cy="771277"/>
              <wp:effectExtent l="0" t="0" r="381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3668" cy="77127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B346FC" id="Rectangle 30" o:spid="_x0000_s1026" style="position:absolute;margin-left:0;margin-top:-2.65pt;width:793.2pt;height:60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" fillcolor="#2f5496 [2404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7013E" w14:textId="77777777" w:rsidR="0050502C" w:rsidRDefault="0050502C" w:rsidP="007F162B">
      <w:pPr>
        <w:spacing w:after="0" w:line="240" w:lineRule="auto"/>
      </w:pPr>
      <w:r>
        <w:separator/>
      </w:r>
    </w:p>
  </w:footnote>
  <w:footnote w:type="continuationSeparator" w:id="0">
    <w:p w14:paraId="2090F9CA" w14:textId="77777777" w:rsidR="0050502C" w:rsidRDefault="0050502C" w:rsidP="007F1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1CED" w14:textId="35E57AFB" w:rsidR="0020035A" w:rsidRDefault="0020035A" w:rsidP="004D4F3D">
    <w:pPr>
      <w:pStyle w:val="Footer"/>
      <w:tabs>
        <w:tab w:val="clear" w:pos="9360"/>
      </w:tabs>
      <w:spacing w:before="240"/>
      <w:ind w:left="-720" w:right="-540"/>
      <w:jc w:val="center"/>
    </w:pPr>
    <w:r w:rsidRPr="00BF380A">
      <w:rPr>
        <w:noProof/>
        <w:sz w:val="68"/>
        <w:szCs w:val="6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6ED1B29" wp14:editId="26CAF88C">
              <wp:simplePos x="0" y="0"/>
              <wp:positionH relativeFrom="page">
                <wp:align>right</wp:align>
              </wp:positionH>
              <wp:positionV relativeFrom="paragraph">
                <wp:posOffset>7951</wp:posOffset>
              </wp:positionV>
              <wp:extent cx="10312842" cy="73342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12842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592E1" id="Rectangle 3" o:spid="_x0000_s1026" style="position:absolute;margin-left:760.85pt;margin-top:.65pt;width:812.05pt;height:57.7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" fillcolor="#2f5496 [2404]" stroked="f" strokeweight="1pt">
              <w10:wrap anchorx="page"/>
            </v:rect>
          </w:pict>
        </mc:Fallback>
      </mc:AlternateContent>
    </w:r>
    <w:r w:rsidR="009401FB" w:rsidRPr="009401FB">
      <w:rPr>
        <w:rFonts w:ascii="Tw Cen MT" w:hAnsi="Tw Cen MT"/>
        <w:color w:val="FFFFFF" w:themeColor="background1"/>
        <w:sz w:val="64"/>
        <w:szCs w:val="64"/>
      </w:rPr>
      <w:t>Observations &amp; SOAP Note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8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0B30A0C"/>
    <w:multiLevelType w:val="hybridMultilevel"/>
    <w:tmpl w:val="4A948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2276F"/>
    <w:multiLevelType w:val="hybridMultilevel"/>
    <w:tmpl w:val="193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F4A71"/>
    <w:multiLevelType w:val="hybridMultilevel"/>
    <w:tmpl w:val="097E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A2AA7"/>
    <w:multiLevelType w:val="multilevel"/>
    <w:tmpl w:val="0228F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A60A57"/>
    <w:multiLevelType w:val="hybridMultilevel"/>
    <w:tmpl w:val="C4265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E19B4"/>
    <w:multiLevelType w:val="hybridMultilevel"/>
    <w:tmpl w:val="9F9475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4B0D70"/>
    <w:multiLevelType w:val="hybridMultilevel"/>
    <w:tmpl w:val="5AC22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A7733"/>
    <w:multiLevelType w:val="hybridMultilevel"/>
    <w:tmpl w:val="9934ED60"/>
    <w:lvl w:ilvl="0" w:tplc="338AB3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E1419"/>
    <w:multiLevelType w:val="hybridMultilevel"/>
    <w:tmpl w:val="05D64954"/>
    <w:lvl w:ilvl="0" w:tplc="338AB3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AD64469C">
      <w:start w:val="1"/>
      <w:numFmt w:val="lowerLetter"/>
      <w:lvlText w:val="%2."/>
      <w:lvlJc w:val="left"/>
      <w:pPr>
        <w:ind w:left="1800" w:hanging="720"/>
      </w:pPr>
      <w:rPr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86484"/>
    <w:multiLevelType w:val="hybridMultilevel"/>
    <w:tmpl w:val="F2C86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57478"/>
    <w:multiLevelType w:val="hybridMultilevel"/>
    <w:tmpl w:val="861EBF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AF738C"/>
    <w:multiLevelType w:val="hybridMultilevel"/>
    <w:tmpl w:val="861EBF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07215D"/>
    <w:multiLevelType w:val="hybridMultilevel"/>
    <w:tmpl w:val="7AFA49DA"/>
    <w:lvl w:ilvl="0" w:tplc="9DC8941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A17F53"/>
    <w:multiLevelType w:val="hybridMultilevel"/>
    <w:tmpl w:val="B64E4B18"/>
    <w:lvl w:ilvl="0" w:tplc="338AB37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631A0F"/>
    <w:multiLevelType w:val="hybridMultilevel"/>
    <w:tmpl w:val="5BDEC2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2F1B99"/>
    <w:multiLevelType w:val="hybridMultilevel"/>
    <w:tmpl w:val="62AA9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716FB"/>
    <w:multiLevelType w:val="hybridMultilevel"/>
    <w:tmpl w:val="AF746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F2A75"/>
    <w:multiLevelType w:val="hybridMultilevel"/>
    <w:tmpl w:val="9E2A31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3F3702"/>
    <w:multiLevelType w:val="hybridMultilevel"/>
    <w:tmpl w:val="80D0466A"/>
    <w:lvl w:ilvl="0" w:tplc="338AB37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16"/>
  </w:num>
  <w:num w:numId="5">
    <w:abstractNumId w:val="3"/>
  </w:num>
  <w:num w:numId="6">
    <w:abstractNumId w:val="0"/>
  </w:num>
  <w:num w:numId="7">
    <w:abstractNumId w:val="17"/>
  </w:num>
  <w:num w:numId="8">
    <w:abstractNumId w:val="7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3A4"/>
    <w:rsid w:val="00004EE8"/>
    <w:rsid w:val="000109BA"/>
    <w:rsid w:val="00013823"/>
    <w:rsid w:val="00097931"/>
    <w:rsid w:val="000A0BA9"/>
    <w:rsid w:val="000A0EEB"/>
    <w:rsid w:val="000D6D2E"/>
    <w:rsid w:val="000E1FEE"/>
    <w:rsid w:val="00105E54"/>
    <w:rsid w:val="00114977"/>
    <w:rsid w:val="00125B59"/>
    <w:rsid w:val="00126863"/>
    <w:rsid w:val="00173C03"/>
    <w:rsid w:val="0018541D"/>
    <w:rsid w:val="001969F7"/>
    <w:rsid w:val="001A078E"/>
    <w:rsid w:val="001C47B6"/>
    <w:rsid w:val="001C53A8"/>
    <w:rsid w:val="001C7DF8"/>
    <w:rsid w:val="0020035A"/>
    <w:rsid w:val="00201086"/>
    <w:rsid w:val="00234AD1"/>
    <w:rsid w:val="00245997"/>
    <w:rsid w:val="002578E0"/>
    <w:rsid w:val="0026009F"/>
    <w:rsid w:val="00272A76"/>
    <w:rsid w:val="00276B70"/>
    <w:rsid w:val="002A6A6E"/>
    <w:rsid w:val="002D3D46"/>
    <w:rsid w:val="002D6C5D"/>
    <w:rsid w:val="002E6DA9"/>
    <w:rsid w:val="00301106"/>
    <w:rsid w:val="00306FA1"/>
    <w:rsid w:val="00321ECB"/>
    <w:rsid w:val="00326E63"/>
    <w:rsid w:val="00332000"/>
    <w:rsid w:val="00351929"/>
    <w:rsid w:val="00351BA2"/>
    <w:rsid w:val="00351F4F"/>
    <w:rsid w:val="003A2877"/>
    <w:rsid w:val="003B2C00"/>
    <w:rsid w:val="003B6D48"/>
    <w:rsid w:val="003E2945"/>
    <w:rsid w:val="00405EB4"/>
    <w:rsid w:val="00416EB7"/>
    <w:rsid w:val="004311E0"/>
    <w:rsid w:val="00432312"/>
    <w:rsid w:val="00433BD3"/>
    <w:rsid w:val="0044542B"/>
    <w:rsid w:val="00457FFB"/>
    <w:rsid w:val="004918A2"/>
    <w:rsid w:val="0049673D"/>
    <w:rsid w:val="004B2892"/>
    <w:rsid w:val="004B73A3"/>
    <w:rsid w:val="004D4F3D"/>
    <w:rsid w:val="004E4667"/>
    <w:rsid w:val="004F7275"/>
    <w:rsid w:val="00500A9F"/>
    <w:rsid w:val="0050187A"/>
    <w:rsid w:val="00503FEC"/>
    <w:rsid w:val="0050502C"/>
    <w:rsid w:val="00507578"/>
    <w:rsid w:val="005214FA"/>
    <w:rsid w:val="00573321"/>
    <w:rsid w:val="00592EAE"/>
    <w:rsid w:val="005B3295"/>
    <w:rsid w:val="005B59A3"/>
    <w:rsid w:val="005C1250"/>
    <w:rsid w:val="005D11BB"/>
    <w:rsid w:val="005F68A8"/>
    <w:rsid w:val="00635F81"/>
    <w:rsid w:val="00636A51"/>
    <w:rsid w:val="006538FB"/>
    <w:rsid w:val="00671FCE"/>
    <w:rsid w:val="0068501E"/>
    <w:rsid w:val="006A437E"/>
    <w:rsid w:val="006C535F"/>
    <w:rsid w:val="006E63FF"/>
    <w:rsid w:val="006F267A"/>
    <w:rsid w:val="00705F71"/>
    <w:rsid w:val="0071236F"/>
    <w:rsid w:val="007224C3"/>
    <w:rsid w:val="007251F7"/>
    <w:rsid w:val="007413A4"/>
    <w:rsid w:val="007472BD"/>
    <w:rsid w:val="007540A5"/>
    <w:rsid w:val="00764030"/>
    <w:rsid w:val="00764E5F"/>
    <w:rsid w:val="00765269"/>
    <w:rsid w:val="0078170D"/>
    <w:rsid w:val="00781881"/>
    <w:rsid w:val="00784F7F"/>
    <w:rsid w:val="00787E19"/>
    <w:rsid w:val="00794949"/>
    <w:rsid w:val="007B0068"/>
    <w:rsid w:val="007B76A7"/>
    <w:rsid w:val="007E5650"/>
    <w:rsid w:val="007E5FDF"/>
    <w:rsid w:val="007F162B"/>
    <w:rsid w:val="00805836"/>
    <w:rsid w:val="00827AE7"/>
    <w:rsid w:val="00847D55"/>
    <w:rsid w:val="00860B7D"/>
    <w:rsid w:val="008834BB"/>
    <w:rsid w:val="008B5825"/>
    <w:rsid w:val="008F28A4"/>
    <w:rsid w:val="00922184"/>
    <w:rsid w:val="009401FB"/>
    <w:rsid w:val="00950019"/>
    <w:rsid w:val="0096041C"/>
    <w:rsid w:val="00973661"/>
    <w:rsid w:val="00977C52"/>
    <w:rsid w:val="00997769"/>
    <w:rsid w:val="009A0EBA"/>
    <w:rsid w:val="009A196F"/>
    <w:rsid w:val="009B47CE"/>
    <w:rsid w:val="009C671D"/>
    <w:rsid w:val="009D69B5"/>
    <w:rsid w:val="009E3E35"/>
    <w:rsid w:val="009E7D71"/>
    <w:rsid w:val="009F4064"/>
    <w:rsid w:val="00A06F08"/>
    <w:rsid w:val="00A12960"/>
    <w:rsid w:val="00A34C07"/>
    <w:rsid w:val="00A70016"/>
    <w:rsid w:val="00AC3D76"/>
    <w:rsid w:val="00AD66A6"/>
    <w:rsid w:val="00AE2BB4"/>
    <w:rsid w:val="00B051E1"/>
    <w:rsid w:val="00B12ABB"/>
    <w:rsid w:val="00B562B0"/>
    <w:rsid w:val="00B6125B"/>
    <w:rsid w:val="00B65551"/>
    <w:rsid w:val="00B93C2E"/>
    <w:rsid w:val="00BC6BE6"/>
    <w:rsid w:val="00BE5E91"/>
    <w:rsid w:val="00BF380A"/>
    <w:rsid w:val="00C01A78"/>
    <w:rsid w:val="00C033D2"/>
    <w:rsid w:val="00C20B7C"/>
    <w:rsid w:val="00C2225A"/>
    <w:rsid w:val="00C2527B"/>
    <w:rsid w:val="00C26A2F"/>
    <w:rsid w:val="00C36475"/>
    <w:rsid w:val="00C92EFB"/>
    <w:rsid w:val="00CB7FCA"/>
    <w:rsid w:val="00CD10CC"/>
    <w:rsid w:val="00CD760E"/>
    <w:rsid w:val="00CF64BB"/>
    <w:rsid w:val="00CF7D91"/>
    <w:rsid w:val="00D07309"/>
    <w:rsid w:val="00D1541E"/>
    <w:rsid w:val="00D35650"/>
    <w:rsid w:val="00D4764F"/>
    <w:rsid w:val="00D537CD"/>
    <w:rsid w:val="00D653A9"/>
    <w:rsid w:val="00D85B34"/>
    <w:rsid w:val="00D8640C"/>
    <w:rsid w:val="00DB7FDA"/>
    <w:rsid w:val="00DC7863"/>
    <w:rsid w:val="00DC79A0"/>
    <w:rsid w:val="00DD0C96"/>
    <w:rsid w:val="00DD12F5"/>
    <w:rsid w:val="00DD3F33"/>
    <w:rsid w:val="00DE2AFA"/>
    <w:rsid w:val="00DF49A5"/>
    <w:rsid w:val="00E34F5D"/>
    <w:rsid w:val="00E7610D"/>
    <w:rsid w:val="00E9081D"/>
    <w:rsid w:val="00E92787"/>
    <w:rsid w:val="00EA7F56"/>
    <w:rsid w:val="00EB0930"/>
    <w:rsid w:val="00EB6A17"/>
    <w:rsid w:val="00EE1418"/>
    <w:rsid w:val="00EF3C8C"/>
    <w:rsid w:val="00F06AE5"/>
    <w:rsid w:val="00F50017"/>
    <w:rsid w:val="00F76C68"/>
    <w:rsid w:val="00F83A59"/>
    <w:rsid w:val="00FA6267"/>
    <w:rsid w:val="00FB090E"/>
    <w:rsid w:val="00FB707C"/>
    <w:rsid w:val="00FB7CC4"/>
    <w:rsid w:val="00FD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86996"/>
  <w15:chartTrackingRefBased/>
  <w15:docId w15:val="{DACFB213-E428-46B6-9358-6F427E6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B7D"/>
  </w:style>
  <w:style w:type="paragraph" w:styleId="Heading1">
    <w:name w:val="heading 1"/>
    <w:basedOn w:val="Normal"/>
    <w:next w:val="Normal"/>
    <w:link w:val="Heading1Char"/>
    <w:uiPriority w:val="9"/>
    <w:qFormat/>
    <w:rsid w:val="002003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eldworkHeading">
    <w:name w:val="Fieldwork Heading"/>
    <w:basedOn w:val="Normal"/>
    <w:link w:val="FieldworkHeadingChar"/>
    <w:qFormat/>
    <w:rsid w:val="0050187A"/>
    <w:pPr>
      <w:spacing w:before="240" w:after="0" w:line="276" w:lineRule="auto"/>
    </w:pPr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ieldworkHeadingChar">
    <w:name w:val="Fieldwork Heading Char"/>
    <w:basedOn w:val="DefaultParagraphFont"/>
    <w:link w:val="FieldworkHeading"/>
    <w:rsid w:val="0050187A"/>
    <w:rPr>
      <w:rFonts w:ascii="Tw Cen MT" w:hAnsi="Tw Cen MT" w:cstheme="majorHAnsi"/>
      <w:b/>
      <w:bCs/>
      <w:noProof/>
      <w:color w:val="2F5496" w:themeColor="accent1" w:themeShade="BF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F162B"/>
  </w:style>
  <w:style w:type="paragraph" w:styleId="Footer">
    <w:name w:val="footer"/>
    <w:basedOn w:val="Normal"/>
    <w:link w:val="FooterChar"/>
    <w:uiPriority w:val="99"/>
    <w:unhideWhenUsed/>
    <w:rsid w:val="007F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62B"/>
  </w:style>
  <w:style w:type="paragraph" w:styleId="ListParagraph">
    <w:name w:val="List Paragraph"/>
    <w:basedOn w:val="Normal"/>
    <w:uiPriority w:val="34"/>
    <w:qFormat/>
    <w:rsid w:val="007F162B"/>
    <w:pPr>
      <w:ind w:left="720"/>
      <w:contextualSpacing/>
    </w:pPr>
  </w:style>
  <w:style w:type="paragraph" w:styleId="NoSpacing">
    <w:name w:val="No Spacing"/>
    <w:uiPriority w:val="1"/>
    <w:qFormat/>
    <w:rsid w:val="0020035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003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VirtualPatientSubheader">
    <w:name w:val="Virtual Patient Subheader"/>
    <w:basedOn w:val="Heading1"/>
    <w:link w:val="VirtualPatientSubheaderChar"/>
    <w:qFormat/>
    <w:rsid w:val="0020035A"/>
    <w:rPr>
      <w:rFonts w:ascii="Tw Cen MT" w:hAnsi="Tw Cen MT"/>
    </w:rPr>
  </w:style>
  <w:style w:type="character" w:customStyle="1" w:styleId="VirtualPatientSubheaderChar">
    <w:name w:val="Virtual Patient Subheader Char"/>
    <w:basedOn w:val="Heading1Char"/>
    <w:link w:val="VirtualPatientSubheader"/>
    <w:rsid w:val="0020035A"/>
    <w:rPr>
      <w:rFonts w:ascii="Tw Cen MT" w:eastAsiaTheme="majorEastAsia" w:hAnsi="Tw Cen MT" w:cstheme="majorBidi"/>
      <w:color w:val="2F5496" w:themeColor="accent1" w:themeShade="BF"/>
      <w:sz w:val="32"/>
      <w:szCs w:val="32"/>
    </w:rPr>
  </w:style>
  <w:style w:type="paragraph" w:customStyle="1" w:styleId="NewNormal">
    <w:name w:val="New Normal"/>
    <w:basedOn w:val="Normal"/>
    <w:link w:val="NewNormalChar"/>
    <w:qFormat/>
    <w:rsid w:val="00860B7D"/>
    <w:pPr>
      <w:spacing w:after="0" w:line="276" w:lineRule="auto"/>
    </w:pPr>
    <w:rPr>
      <w:rFonts w:ascii="Arial Nova Light" w:hAnsi="Arial Nova Light" w:cstheme="majorHAnsi"/>
      <w:noProof/>
      <w:sz w:val="23"/>
      <w:szCs w:val="23"/>
    </w:rPr>
  </w:style>
  <w:style w:type="character" w:customStyle="1" w:styleId="NewNormalChar">
    <w:name w:val="New Normal Char"/>
    <w:basedOn w:val="DefaultParagraphFont"/>
    <w:link w:val="NewNormal"/>
    <w:rsid w:val="00860B7D"/>
    <w:rPr>
      <w:rFonts w:ascii="Arial Nova Light" w:hAnsi="Arial Nova Light" w:cstheme="majorHAnsi"/>
      <w:noProof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A1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311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D6D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D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D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D2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C4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5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1249</Words>
  <Characters>6185</Characters>
  <Application>Microsoft Office Word</Application>
  <DocSecurity>0</DocSecurity>
  <Lines>237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Davis</dc:creator>
  <cp:keywords/>
  <dc:description/>
  <cp:lastModifiedBy>Brittany Seneshen</cp:lastModifiedBy>
  <cp:revision>21</cp:revision>
  <dcterms:created xsi:type="dcterms:W3CDTF">2021-06-24T20:56:00Z</dcterms:created>
  <dcterms:modified xsi:type="dcterms:W3CDTF">2021-06-29T15:34:00Z</dcterms:modified>
</cp:coreProperties>
</file>